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DB4C51" w:rsidP="00EE2F68">
      <w:pPr>
        <w:spacing w:after="120"/>
        <w:jc w:val="center"/>
        <w:rPr>
          <w:b/>
          <w:sz w:val="32"/>
          <w:szCs w:val="32"/>
        </w:rPr>
      </w:pPr>
      <w:r w:rsidRPr="00DB4C5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Малоземельский СС - герб" style="width:48.75pt;height:63.75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9576E5">
        <w:rPr>
          <w:b/>
        </w:rPr>
        <w:t>2</w:t>
      </w:r>
      <w:r w:rsidR="00A9088A">
        <w:rPr>
          <w:b/>
        </w:rPr>
        <w:t>0</w:t>
      </w:r>
    </w:p>
    <w:p w:rsidR="00F81165" w:rsidRPr="00CF6A3E" w:rsidRDefault="00A9088A"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28.04</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DB4C51"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E93C24" w:rsidRDefault="00E93C24" w:rsidP="00A9088A">
      <w:pPr>
        <w:spacing w:after="200" w:line="276" w:lineRule="auto"/>
        <w:jc w:val="center"/>
        <w:rPr>
          <w:sz w:val="20"/>
          <w:szCs w:val="20"/>
        </w:rPr>
      </w:pPr>
    </w:p>
    <w:p w:rsidR="00E93C24" w:rsidRPr="00E93C24" w:rsidRDefault="00DB4C51" w:rsidP="00E93C24">
      <w:pPr>
        <w:tabs>
          <w:tab w:val="left" w:pos="2340"/>
        </w:tabs>
        <w:jc w:val="center"/>
        <w:rPr>
          <w:b/>
          <w:sz w:val="20"/>
          <w:szCs w:val="20"/>
        </w:rPr>
      </w:pPr>
      <w:r w:rsidRPr="00DB4C51">
        <w:rPr>
          <w:sz w:val="20"/>
          <w:szCs w:val="20"/>
        </w:rPr>
        <w:pict>
          <v:shape id="_x0000_i1027" type="#_x0000_t75" style="width:42.75pt;height:54.75pt">
            <v:imagedata r:id="rId9" o:title="Малоземельский СС - герб"/>
          </v:shape>
        </w:pict>
      </w:r>
    </w:p>
    <w:p w:rsidR="00E93C24" w:rsidRPr="00E93C24" w:rsidRDefault="00E93C24" w:rsidP="00E93C24">
      <w:pPr>
        <w:tabs>
          <w:tab w:val="left" w:pos="2340"/>
        </w:tabs>
        <w:jc w:val="center"/>
        <w:rPr>
          <w:b/>
          <w:sz w:val="20"/>
          <w:szCs w:val="20"/>
        </w:rPr>
      </w:pPr>
      <w:r w:rsidRPr="00E93C24">
        <w:rPr>
          <w:b/>
          <w:sz w:val="20"/>
          <w:szCs w:val="20"/>
        </w:rPr>
        <w:t>Совет депутатов</w:t>
      </w:r>
    </w:p>
    <w:p w:rsidR="00E93C24" w:rsidRPr="00E93C24" w:rsidRDefault="00E93C24" w:rsidP="00E93C24">
      <w:pPr>
        <w:jc w:val="center"/>
        <w:rPr>
          <w:b/>
          <w:sz w:val="20"/>
          <w:szCs w:val="20"/>
        </w:rPr>
      </w:pPr>
      <w:r w:rsidRPr="00E93C24">
        <w:rPr>
          <w:b/>
          <w:sz w:val="20"/>
          <w:szCs w:val="20"/>
        </w:rPr>
        <w:t xml:space="preserve">Сельского поселения «Малоземельский сельсовет» Заполярного района </w:t>
      </w:r>
    </w:p>
    <w:p w:rsidR="00E93C24" w:rsidRPr="00E93C24" w:rsidRDefault="00E93C24" w:rsidP="00E93C24">
      <w:pPr>
        <w:jc w:val="center"/>
        <w:rPr>
          <w:b/>
          <w:sz w:val="20"/>
          <w:szCs w:val="20"/>
        </w:rPr>
      </w:pPr>
      <w:r w:rsidRPr="00E93C24">
        <w:rPr>
          <w:b/>
          <w:sz w:val="20"/>
          <w:szCs w:val="20"/>
        </w:rPr>
        <w:t>Ненецкого автономного округа</w:t>
      </w:r>
    </w:p>
    <w:p w:rsidR="00E93C24" w:rsidRPr="00E93C24" w:rsidRDefault="00E93C24" w:rsidP="00E93C24">
      <w:pPr>
        <w:pStyle w:val="ConsTitle"/>
        <w:spacing w:before="440" w:after="440"/>
        <w:ind w:right="0"/>
        <w:jc w:val="center"/>
        <w:rPr>
          <w:rFonts w:ascii="Times New Roman" w:hAnsi="Times New Roman" w:cs="Times New Roman"/>
          <w:b w:val="0"/>
          <w:sz w:val="20"/>
          <w:szCs w:val="20"/>
        </w:rPr>
      </w:pPr>
      <w:r w:rsidRPr="00E93C24">
        <w:rPr>
          <w:rFonts w:ascii="Times New Roman" w:hAnsi="Times New Roman" w:cs="Times New Roman"/>
          <w:b w:val="0"/>
          <w:sz w:val="20"/>
          <w:szCs w:val="20"/>
        </w:rPr>
        <w:t>Пятнадцатое заседание 7-го созыва</w:t>
      </w:r>
    </w:p>
    <w:p w:rsidR="00E93C24" w:rsidRPr="00E93C24" w:rsidRDefault="00E93C24" w:rsidP="00E93C24">
      <w:pPr>
        <w:pStyle w:val="ConsTitle"/>
        <w:spacing w:before="360"/>
        <w:ind w:right="0"/>
        <w:jc w:val="center"/>
        <w:rPr>
          <w:rFonts w:ascii="Times New Roman" w:hAnsi="Times New Roman" w:cs="Times New Roman"/>
          <w:sz w:val="20"/>
          <w:szCs w:val="20"/>
        </w:rPr>
      </w:pPr>
      <w:r w:rsidRPr="00E93C24">
        <w:rPr>
          <w:rFonts w:ascii="Times New Roman" w:hAnsi="Times New Roman" w:cs="Times New Roman"/>
          <w:sz w:val="20"/>
          <w:szCs w:val="20"/>
        </w:rPr>
        <w:t>РЕШЕНИЕ</w:t>
      </w:r>
    </w:p>
    <w:p w:rsidR="00E93C24" w:rsidRPr="00E93C24" w:rsidRDefault="00E93C24" w:rsidP="00E93C24">
      <w:pPr>
        <w:pStyle w:val="ConsTitle"/>
        <w:ind w:right="0"/>
        <w:jc w:val="center"/>
        <w:rPr>
          <w:rFonts w:ascii="Times New Roman" w:hAnsi="Times New Roman" w:cs="Times New Roman"/>
          <w:b w:val="0"/>
          <w:sz w:val="20"/>
          <w:szCs w:val="20"/>
        </w:rPr>
      </w:pPr>
      <w:r w:rsidRPr="00E93C24">
        <w:rPr>
          <w:rFonts w:ascii="Times New Roman" w:hAnsi="Times New Roman" w:cs="Times New Roman"/>
          <w:b w:val="0"/>
          <w:sz w:val="20"/>
          <w:szCs w:val="20"/>
        </w:rPr>
        <w:t>от 28 апреля 2023 года № 67</w:t>
      </w:r>
    </w:p>
    <w:p w:rsidR="00E93C24" w:rsidRPr="00E93C24" w:rsidRDefault="00E93C24" w:rsidP="00E93C24">
      <w:pPr>
        <w:spacing w:before="480" w:after="480"/>
        <w:jc w:val="center"/>
        <w:rPr>
          <w:b/>
          <w:sz w:val="20"/>
          <w:szCs w:val="20"/>
        </w:rPr>
      </w:pPr>
      <w:r w:rsidRPr="00E93C24">
        <w:rPr>
          <w:b/>
          <w:sz w:val="20"/>
          <w:szCs w:val="20"/>
        </w:rPr>
        <w:t>О внесении изменений в решение Совета депутатов Сельского поселения «Малоземельский сельсовет» Заполярного района НАО от 29.12.2022 №</w:t>
      </w:r>
      <w:r w:rsidRPr="00E93C24">
        <w:rPr>
          <w:sz w:val="20"/>
          <w:szCs w:val="20"/>
        </w:rPr>
        <w:t> </w:t>
      </w:r>
      <w:r w:rsidRPr="00E93C24">
        <w:rPr>
          <w:b/>
          <w:sz w:val="20"/>
          <w:szCs w:val="20"/>
        </w:rPr>
        <w:t>58 «О местном бюджете на 2023 год»</w:t>
      </w:r>
    </w:p>
    <w:p w:rsidR="00E93C24" w:rsidRPr="00E93C24" w:rsidRDefault="00E93C24" w:rsidP="00E93C24">
      <w:pPr>
        <w:spacing w:after="80"/>
        <w:ind w:firstLine="720"/>
        <w:jc w:val="both"/>
        <w:rPr>
          <w:b/>
          <w:sz w:val="20"/>
          <w:szCs w:val="20"/>
        </w:rPr>
      </w:pPr>
      <w:r w:rsidRPr="00E93C24">
        <w:rPr>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«Малоземельский сельсовет» Ненецкого автономного округа Совет депутатов Сельского поселения «Малоземельский сельсовет» Заполярного района Ненецкого автономного округа </w:t>
      </w:r>
      <w:r w:rsidRPr="00E93C24">
        <w:rPr>
          <w:b/>
          <w:sz w:val="20"/>
          <w:szCs w:val="20"/>
        </w:rPr>
        <w:t>р е ш и л :</w:t>
      </w:r>
    </w:p>
    <w:p w:rsidR="00E93C24" w:rsidRPr="00E93C24" w:rsidRDefault="00E93C24" w:rsidP="00E93C24">
      <w:pPr>
        <w:numPr>
          <w:ilvl w:val="0"/>
          <w:numId w:val="22"/>
        </w:numPr>
        <w:tabs>
          <w:tab w:val="clear" w:pos="360"/>
          <w:tab w:val="num" w:pos="0"/>
          <w:tab w:val="left" w:pos="540"/>
        </w:tabs>
        <w:ind w:left="0" w:firstLine="0"/>
        <w:jc w:val="both"/>
        <w:rPr>
          <w:sz w:val="20"/>
          <w:szCs w:val="20"/>
        </w:rPr>
      </w:pPr>
      <w:r w:rsidRPr="00E93C24">
        <w:rPr>
          <w:sz w:val="20"/>
          <w:szCs w:val="20"/>
        </w:rPr>
        <w:t>Внести в решение Совета депутатов Сельского поселения «Малоземельский сельсовет» ЗР НАО от 29.12.2022 № 58 «О местном бюджете на 2023 год» (в ред. от 26.01.2023 № 61, от 17.04.2023 № 66) следующие изменения:</w:t>
      </w:r>
    </w:p>
    <w:p w:rsidR="00E93C24" w:rsidRPr="00E93C24" w:rsidRDefault="00E93C24" w:rsidP="00E93C24">
      <w:pPr>
        <w:numPr>
          <w:ilvl w:val="1"/>
          <w:numId w:val="21"/>
        </w:numPr>
        <w:jc w:val="both"/>
        <w:rPr>
          <w:sz w:val="20"/>
          <w:szCs w:val="20"/>
        </w:rPr>
      </w:pPr>
      <w:r w:rsidRPr="00E93C24">
        <w:rPr>
          <w:sz w:val="20"/>
          <w:szCs w:val="20"/>
        </w:rPr>
        <w:t>Пункт 1 изложить в следующей редакции:</w:t>
      </w:r>
    </w:p>
    <w:p w:rsidR="00E93C24" w:rsidRPr="00E93C24" w:rsidRDefault="00E93C24" w:rsidP="00E93C24">
      <w:pPr>
        <w:ind w:firstLine="708"/>
        <w:jc w:val="both"/>
        <w:rPr>
          <w:sz w:val="20"/>
          <w:szCs w:val="20"/>
        </w:rPr>
      </w:pPr>
      <w:r w:rsidRPr="00E93C24">
        <w:rPr>
          <w:sz w:val="20"/>
          <w:szCs w:val="20"/>
        </w:rPr>
        <w:t>«Утвердить основные характеристики местного бюджета Сельского поселения «Малоземельский сельсовет» Заполярного района Ненецкого автономного округа (далее – местный бюджет):</w:t>
      </w:r>
    </w:p>
    <w:p w:rsidR="00E93C24" w:rsidRPr="00E93C24" w:rsidRDefault="00E93C24" w:rsidP="00E93C24">
      <w:pPr>
        <w:ind w:left="360"/>
        <w:jc w:val="both"/>
        <w:rPr>
          <w:sz w:val="20"/>
          <w:szCs w:val="20"/>
        </w:rPr>
      </w:pPr>
      <w:r w:rsidRPr="00E93C24">
        <w:rPr>
          <w:sz w:val="20"/>
          <w:szCs w:val="20"/>
        </w:rPr>
        <w:t>- прогнозируемый общий объем доходов местного бюджета в сумме 43 389,0 тысяч рублей;</w:t>
      </w:r>
    </w:p>
    <w:p w:rsidR="00E93C24" w:rsidRPr="00E93C24" w:rsidRDefault="00E93C24" w:rsidP="00E93C24">
      <w:pPr>
        <w:ind w:left="360"/>
        <w:jc w:val="both"/>
        <w:rPr>
          <w:sz w:val="20"/>
          <w:szCs w:val="20"/>
        </w:rPr>
      </w:pPr>
      <w:r w:rsidRPr="00E93C24">
        <w:rPr>
          <w:sz w:val="20"/>
          <w:szCs w:val="20"/>
        </w:rPr>
        <w:t>- общий объем расходов местного бюджета в сумме 44 301,4 тысяч рублей;</w:t>
      </w:r>
    </w:p>
    <w:p w:rsidR="00E93C24" w:rsidRPr="00E93C24" w:rsidRDefault="00E93C24" w:rsidP="00E93C24">
      <w:pPr>
        <w:ind w:left="360"/>
        <w:jc w:val="both"/>
        <w:rPr>
          <w:sz w:val="20"/>
          <w:szCs w:val="20"/>
        </w:rPr>
      </w:pPr>
      <w:r w:rsidRPr="00E93C24">
        <w:rPr>
          <w:sz w:val="20"/>
          <w:szCs w:val="20"/>
        </w:rPr>
        <w:t>- дефицит местного бюджета составляет 912,4 тысяч рублей или 61,6 процента утвержденного общего годового объема доходов местного бюджета без учета утвержденного объема безвозмездных поступлений.».</w:t>
      </w:r>
    </w:p>
    <w:p w:rsidR="00E93C24" w:rsidRPr="00E93C24" w:rsidRDefault="00E93C24" w:rsidP="00E93C24">
      <w:pPr>
        <w:pStyle w:val="afff6"/>
        <w:numPr>
          <w:ilvl w:val="1"/>
          <w:numId w:val="21"/>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E93C24">
        <w:rPr>
          <w:rFonts w:ascii="Times New Roman" w:hAnsi="Times New Roman"/>
          <w:iCs/>
          <w:lang w:val="ru-RU"/>
        </w:rPr>
        <w:t>Приложение 1 «</w:t>
      </w:r>
      <w:r w:rsidRPr="00E93C24">
        <w:rPr>
          <w:rFonts w:ascii="Times New Roman" w:hAnsi="Times New Roman"/>
          <w:lang w:val="ru-RU"/>
        </w:rPr>
        <w:t>Доходы местного бюджета на 2023 год</w:t>
      </w:r>
      <w:r w:rsidRPr="00E93C24">
        <w:rPr>
          <w:rFonts w:ascii="Times New Roman" w:hAnsi="Times New Roman"/>
          <w:iCs/>
          <w:lang w:val="ru-RU"/>
        </w:rPr>
        <w:t xml:space="preserve">» </w:t>
      </w:r>
      <w:r w:rsidRPr="00E93C24">
        <w:rPr>
          <w:rFonts w:ascii="Times New Roman" w:hAnsi="Times New Roman"/>
          <w:lang w:val="ru-RU"/>
        </w:rPr>
        <w:t>изложить в новой редакции (приложение 1 к настоящему решению).</w:t>
      </w:r>
    </w:p>
    <w:p w:rsidR="00E93C24" w:rsidRPr="00E93C24" w:rsidRDefault="00E93C24" w:rsidP="00E93C24">
      <w:pPr>
        <w:pStyle w:val="afff6"/>
        <w:numPr>
          <w:ilvl w:val="1"/>
          <w:numId w:val="21"/>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E93C24">
        <w:rPr>
          <w:rFonts w:ascii="Times New Roman" w:hAnsi="Times New Roman"/>
          <w:lang w:val="ru-RU"/>
        </w:rPr>
        <w:t>Приложение 2 «Источники финансирования дефицита местного бюджета на 2023 год» изложить в новой редакции (приложение 2 к настоящему решению).</w:t>
      </w:r>
    </w:p>
    <w:p w:rsidR="00E93C24" w:rsidRPr="00E93C24" w:rsidRDefault="00E93C24" w:rsidP="00E93C24">
      <w:pPr>
        <w:pStyle w:val="afff6"/>
        <w:numPr>
          <w:ilvl w:val="1"/>
          <w:numId w:val="21"/>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E93C24">
        <w:rPr>
          <w:rFonts w:ascii="Times New Roman" w:hAnsi="Times New Roman"/>
          <w:iCs/>
          <w:lang w:val="ru-RU"/>
        </w:rPr>
        <w:t>Приложение 4 «</w:t>
      </w:r>
      <w:r w:rsidRPr="00E93C24">
        <w:rPr>
          <w:rFonts w:ascii="Times New Roman" w:hAnsi="Times New Roman"/>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w:t>
      </w:r>
      <w:r w:rsidRPr="00E93C24">
        <w:rPr>
          <w:rFonts w:ascii="Times New Roman" w:hAnsi="Times New Roman"/>
          <w:iCs/>
          <w:lang w:val="ru-RU"/>
        </w:rPr>
        <w:t xml:space="preserve">» </w:t>
      </w:r>
      <w:r w:rsidRPr="00E93C24">
        <w:rPr>
          <w:rFonts w:ascii="Times New Roman" w:hAnsi="Times New Roman"/>
          <w:lang w:val="ru-RU"/>
        </w:rPr>
        <w:t xml:space="preserve">изложить в новой редакции (приложение 3 к настоящему решению). </w:t>
      </w:r>
    </w:p>
    <w:p w:rsidR="00E93C24" w:rsidRPr="00E93C24" w:rsidRDefault="00E93C24" w:rsidP="00E93C24">
      <w:pPr>
        <w:pStyle w:val="afff6"/>
        <w:numPr>
          <w:ilvl w:val="1"/>
          <w:numId w:val="21"/>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E93C24">
        <w:rPr>
          <w:rFonts w:ascii="Times New Roman" w:hAnsi="Times New Roman"/>
          <w:lang w:val="ru-RU"/>
        </w:rPr>
        <w:t>П. 10 изложить в следующей редакции:</w:t>
      </w:r>
    </w:p>
    <w:p w:rsidR="00E93C24" w:rsidRPr="00E93C24" w:rsidRDefault="00E93C24" w:rsidP="00E93C24">
      <w:pPr>
        <w:pStyle w:val="afff6"/>
        <w:tabs>
          <w:tab w:val="left" w:pos="0"/>
        </w:tabs>
        <w:spacing w:before="0" w:beforeAutospacing="0" w:after="0" w:afterAutospacing="0"/>
        <w:ind w:firstLine="567"/>
        <w:jc w:val="both"/>
        <w:rPr>
          <w:rFonts w:ascii="Times New Roman" w:hAnsi="Times New Roman"/>
          <w:lang w:val="ru-RU"/>
        </w:rPr>
      </w:pPr>
      <w:r w:rsidRPr="00E93C24">
        <w:rPr>
          <w:rFonts w:ascii="Times New Roman" w:hAnsi="Times New Roman"/>
          <w:lang w:val="ru-RU"/>
        </w:rPr>
        <w:t>«Утвердить общий объём бюджетных ассигнований на исполнение публичных нормативных обязательств в сумме 1</w:t>
      </w:r>
      <w:r w:rsidRPr="00E93C24">
        <w:rPr>
          <w:rFonts w:ascii="Times New Roman" w:hAnsi="Times New Roman"/>
        </w:rPr>
        <w:t> </w:t>
      </w:r>
      <w:r w:rsidRPr="00E93C24">
        <w:rPr>
          <w:rFonts w:ascii="Times New Roman" w:hAnsi="Times New Roman"/>
          <w:lang w:val="ru-RU"/>
        </w:rPr>
        <w:t>860,6 тысяч рублей.».</w:t>
      </w:r>
    </w:p>
    <w:p w:rsidR="00E93C24" w:rsidRPr="00E93C24" w:rsidRDefault="00E93C24" w:rsidP="00E93C24">
      <w:pPr>
        <w:pStyle w:val="afff6"/>
        <w:numPr>
          <w:ilvl w:val="1"/>
          <w:numId w:val="21"/>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E93C24">
        <w:rPr>
          <w:rFonts w:ascii="Times New Roman" w:hAnsi="Times New Roman"/>
          <w:lang w:val="ru-RU"/>
        </w:rPr>
        <w:t>Дополнить Решение пунктом 21 следующего содержания::</w:t>
      </w:r>
    </w:p>
    <w:p w:rsidR="00E93C24" w:rsidRPr="00E93C24" w:rsidRDefault="00E93C24" w:rsidP="00E93C24">
      <w:pPr>
        <w:ind w:firstLine="426"/>
        <w:contextualSpacing/>
        <w:jc w:val="both"/>
        <w:rPr>
          <w:sz w:val="20"/>
          <w:szCs w:val="20"/>
        </w:rPr>
      </w:pPr>
      <w:r w:rsidRPr="00E93C24">
        <w:rPr>
          <w:sz w:val="20"/>
          <w:szCs w:val="20"/>
        </w:rPr>
        <w:t>«21. Установить, что размеры окладов, должностных окладов, ставок заработной платы работников, замещающих в Администрации Сельского поселения «Малоземельский сельсовет» Заполярного района Ненецкого автономного округа должности, не относящиеся к должностям муниципальной службы, индексируются с 1 июля 2023 года в 1,055 раза.».</w:t>
      </w:r>
    </w:p>
    <w:p w:rsidR="00E93C24" w:rsidRPr="00E93C24" w:rsidRDefault="00E93C24" w:rsidP="00E93C24">
      <w:pPr>
        <w:contextualSpacing/>
        <w:jc w:val="both"/>
        <w:rPr>
          <w:sz w:val="20"/>
          <w:szCs w:val="20"/>
        </w:rPr>
      </w:pPr>
      <w:r w:rsidRPr="00E93C24">
        <w:rPr>
          <w:sz w:val="20"/>
          <w:szCs w:val="20"/>
        </w:rPr>
        <w:t>1.7.  Дополнить Решение пунктом 22 следующего содержания:</w:t>
      </w:r>
    </w:p>
    <w:p w:rsidR="00E93C24" w:rsidRPr="00E93C24" w:rsidRDefault="00E93C24" w:rsidP="00E93C24">
      <w:pPr>
        <w:ind w:firstLine="426"/>
        <w:contextualSpacing/>
        <w:jc w:val="both"/>
        <w:rPr>
          <w:sz w:val="20"/>
          <w:szCs w:val="20"/>
        </w:rPr>
      </w:pPr>
      <w:r w:rsidRPr="00E93C24">
        <w:rPr>
          <w:sz w:val="20"/>
          <w:szCs w:val="20"/>
        </w:rPr>
        <w:t>«22. Установить, что размеры должностных окладов муниципальных служащих органов местного самоуправления Сельского поселения «Малоземельский сельсовет» Заполярного района Ненецкого автономного округа, установленные решением Совета депутатов Сельского поселения «Малоземельский сельсовет» ЗР НАО от 17.04.2014 № 23 «Об утверждении Положения об оплате труда муниципальных служащих органов местного самоуправления муниципального образования «Малоземельский сельсовет» Ненецкого автономного округа», индексируются с 1 июля 2023 года в 1,055 раза.».</w:t>
      </w:r>
    </w:p>
    <w:p w:rsidR="00E93C24" w:rsidRPr="00E93C24" w:rsidRDefault="00E93C24" w:rsidP="00E93C24">
      <w:pPr>
        <w:contextualSpacing/>
        <w:jc w:val="both"/>
        <w:rPr>
          <w:sz w:val="20"/>
          <w:szCs w:val="20"/>
        </w:rPr>
      </w:pPr>
      <w:r w:rsidRPr="00E93C24">
        <w:rPr>
          <w:sz w:val="20"/>
          <w:szCs w:val="20"/>
        </w:rPr>
        <w:t>1.8.  Дополнить Решение пунктом 23 следующего содержания:</w:t>
      </w:r>
    </w:p>
    <w:p w:rsidR="00E93C24" w:rsidRPr="00E93C24" w:rsidRDefault="00E93C24" w:rsidP="00E93C24">
      <w:pPr>
        <w:pStyle w:val="afff6"/>
        <w:tabs>
          <w:tab w:val="left" w:pos="0"/>
        </w:tabs>
        <w:spacing w:before="0" w:beforeAutospacing="0" w:after="0" w:afterAutospacing="0"/>
        <w:ind w:firstLine="567"/>
        <w:jc w:val="both"/>
        <w:rPr>
          <w:rFonts w:ascii="Times New Roman" w:hAnsi="Times New Roman"/>
          <w:lang w:val="ru-RU"/>
        </w:rPr>
      </w:pPr>
      <w:r w:rsidRPr="00E93C24">
        <w:rPr>
          <w:rFonts w:ascii="Times New Roman" w:hAnsi="Times New Roman"/>
          <w:lang w:val="ru-RU"/>
        </w:rPr>
        <w:t>«23. Установить, что размер денежного содержания Главы Сельского поселения «Малоземельский сельсовет» ЗР НАО, индексируются с 1 июля 2023 года в 1,055 раза.».</w:t>
      </w:r>
    </w:p>
    <w:p w:rsidR="00E93C24" w:rsidRPr="00E93C24" w:rsidRDefault="00E93C24" w:rsidP="00E93C24">
      <w:pPr>
        <w:jc w:val="both"/>
        <w:rPr>
          <w:sz w:val="20"/>
          <w:szCs w:val="20"/>
        </w:rPr>
      </w:pPr>
      <w:r w:rsidRPr="00E93C24">
        <w:rPr>
          <w:sz w:val="20"/>
          <w:szCs w:val="20"/>
        </w:rPr>
        <w:t>2. Настоящее решение вступает в силу со дня его подписания и подлежит официальному опубликованию (обнародованию).</w:t>
      </w:r>
    </w:p>
    <w:p w:rsidR="00E93C24" w:rsidRPr="00E93C24" w:rsidRDefault="00E93C24" w:rsidP="00E93C24">
      <w:pPr>
        <w:spacing w:after="480"/>
        <w:jc w:val="both"/>
        <w:rPr>
          <w:sz w:val="20"/>
          <w:szCs w:val="20"/>
        </w:rPr>
      </w:pPr>
    </w:p>
    <w:tbl>
      <w:tblPr>
        <w:tblW w:w="0" w:type="auto"/>
        <w:tblLook w:val="01E0"/>
      </w:tblPr>
      <w:tblGrid>
        <w:gridCol w:w="274"/>
        <w:gridCol w:w="7596"/>
      </w:tblGrid>
      <w:tr w:rsidR="00E93C24" w:rsidRPr="00E93C24" w:rsidTr="009658A2">
        <w:trPr>
          <w:trHeight w:val="410"/>
        </w:trPr>
        <w:tc>
          <w:tcPr>
            <w:tcW w:w="288" w:type="dxa"/>
          </w:tcPr>
          <w:p w:rsidR="00E93C24" w:rsidRPr="00E93C24" w:rsidRDefault="00E93C24" w:rsidP="009658A2">
            <w:pPr>
              <w:pStyle w:val="ConsNonformat"/>
              <w:widowControl/>
              <w:ind w:right="0"/>
              <w:jc w:val="right"/>
              <w:rPr>
                <w:rFonts w:ascii="Times New Roman" w:hAnsi="Times New Roman"/>
                <w:b/>
              </w:rPr>
            </w:pPr>
          </w:p>
        </w:tc>
        <w:tc>
          <w:tcPr>
            <w:tcW w:w="9180" w:type="dxa"/>
          </w:tcPr>
          <w:p w:rsidR="00E93C24" w:rsidRPr="00E93C24" w:rsidRDefault="00E93C24" w:rsidP="009658A2">
            <w:pPr>
              <w:pStyle w:val="ConsNonformat"/>
              <w:widowControl/>
              <w:ind w:left="10" w:right="0"/>
              <w:rPr>
                <w:rFonts w:ascii="Times New Roman" w:hAnsi="Times New Roman"/>
                <w:b/>
              </w:rPr>
            </w:pPr>
            <w:r w:rsidRPr="00E93C24">
              <w:rPr>
                <w:rFonts w:ascii="Times New Roman" w:hAnsi="Times New Roman"/>
                <w:b/>
              </w:rPr>
              <w:t xml:space="preserve">Глава Сельского поселения  </w:t>
            </w:r>
          </w:p>
          <w:p w:rsidR="00E93C24" w:rsidRPr="00E93C24" w:rsidRDefault="00E93C24" w:rsidP="00E93C24">
            <w:pPr>
              <w:pStyle w:val="ConsNonformat"/>
              <w:widowControl/>
              <w:ind w:left="10" w:right="0"/>
              <w:rPr>
                <w:rFonts w:ascii="Times New Roman" w:hAnsi="Times New Roman"/>
                <w:b/>
              </w:rPr>
            </w:pPr>
            <w:r w:rsidRPr="00E93C24">
              <w:rPr>
                <w:rFonts w:ascii="Times New Roman" w:hAnsi="Times New Roman"/>
                <w:b/>
              </w:rPr>
              <w:t>«Малоземельский сельсовет» ЗР НАО                                                     Н.В. Марюев</w:t>
            </w:r>
          </w:p>
        </w:tc>
      </w:tr>
    </w:tbl>
    <w:p w:rsidR="00E93C24" w:rsidRPr="00E93C24" w:rsidRDefault="00E93C24" w:rsidP="00E93C24">
      <w:pPr>
        <w:spacing w:before="480"/>
        <w:rPr>
          <w:color w:val="0070C0"/>
          <w:sz w:val="20"/>
          <w:szCs w:val="20"/>
        </w:rPr>
      </w:pPr>
    </w:p>
    <w:p w:rsidR="00E93C24" w:rsidRPr="00E93C24" w:rsidRDefault="00E93C24" w:rsidP="00E93C24">
      <w:pPr>
        <w:spacing w:before="480"/>
        <w:rPr>
          <w:color w:val="0070C0"/>
          <w:sz w:val="20"/>
          <w:szCs w:val="20"/>
        </w:rPr>
      </w:pPr>
    </w:p>
    <w:p w:rsidR="00E93C24" w:rsidRPr="00E93C24" w:rsidRDefault="00E93C24" w:rsidP="00E93C24">
      <w:pPr>
        <w:spacing w:before="480"/>
        <w:rPr>
          <w:color w:val="0070C0"/>
          <w:sz w:val="20"/>
          <w:szCs w:val="20"/>
        </w:rPr>
      </w:pPr>
    </w:p>
    <w:p w:rsidR="00E93C24" w:rsidRPr="00E93C24" w:rsidRDefault="00E93C24" w:rsidP="00E93C24">
      <w:pPr>
        <w:spacing w:before="480"/>
        <w:rPr>
          <w:color w:val="0070C0"/>
          <w:sz w:val="20"/>
          <w:szCs w:val="20"/>
        </w:rPr>
      </w:pPr>
    </w:p>
    <w:p w:rsidR="00E93C24" w:rsidRPr="00E93C24" w:rsidRDefault="00E93C24" w:rsidP="00E93C24">
      <w:pPr>
        <w:ind w:right="-285"/>
        <w:jc w:val="right"/>
        <w:rPr>
          <w:sz w:val="20"/>
          <w:szCs w:val="20"/>
        </w:rPr>
      </w:pPr>
      <w:r w:rsidRPr="00E93C24">
        <w:rPr>
          <w:sz w:val="20"/>
          <w:szCs w:val="20"/>
        </w:rPr>
        <w:t>Приложение 1</w:t>
      </w:r>
    </w:p>
    <w:p w:rsidR="00E93C24" w:rsidRPr="00E93C24" w:rsidRDefault="00E93C24" w:rsidP="00E93C24">
      <w:pPr>
        <w:ind w:right="-285"/>
        <w:jc w:val="right"/>
        <w:rPr>
          <w:sz w:val="20"/>
          <w:szCs w:val="20"/>
        </w:rPr>
      </w:pPr>
      <w:r w:rsidRPr="00E93C24">
        <w:rPr>
          <w:sz w:val="20"/>
          <w:szCs w:val="20"/>
        </w:rPr>
        <w:t>(Приложение 2</w:t>
      </w:r>
    </w:p>
    <w:p w:rsidR="00E93C24" w:rsidRPr="00E93C24" w:rsidRDefault="00E93C24" w:rsidP="00E93C24">
      <w:pPr>
        <w:ind w:right="-285"/>
        <w:jc w:val="right"/>
        <w:rPr>
          <w:sz w:val="20"/>
          <w:szCs w:val="20"/>
        </w:rPr>
      </w:pPr>
      <w:r w:rsidRPr="00E93C24">
        <w:rPr>
          <w:sz w:val="20"/>
          <w:szCs w:val="20"/>
        </w:rPr>
        <w:t>к решению Совета депутатов</w:t>
      </w:r>
    </w:p>
    <w:p w:rsidR="00E93C24" w:rsidRPr="00E93C24" w:rsidRDefault="00E93C24" w:rsidP="00E93C24">
      <w:pPr>
        <w:ind w:right="-285"/>
        <w:jc w:val="right"/>
        <w:rPr>
          <w:sz w:val="20"/>
          <w:szCs w:val="20"/>
        </w:rPr>
      </w:pPr>
      <w:r w:rsidRPr="00E93C24">
        <w:rPr>
          <w:sz w:val="20"/>
          <w:szCs w:val="20"/>
        </w:rPr>
        <w:t>Сельского поселения «Малоземельский сельсовет» ЗР НАО</w:t>
      </w:r>
    </w:p>
    <w:p w:rsidR="00E93C24" w:rsidRPr="00E93C24" w:rsidRDefault="00E93C24" w:rsidP="00E93C24">
      <w:pPr>
        <w:ind w:right="-285"/>
        <w:jc w:val="right"/>
        <w:rPr>
          <w:sz w:val="20"/>
          <w:szCs w:val="20"/>
        </w:rPr>
      </w:pPr>
      <w:r w:rsidRPr="00E93C24">
        <w:rPr>
          <w:sz w:val="20"/>
          <w:szCs w:val="20"/>
        </w:rPr>
        <w:t>от 29.12.2022 № 58)</w:t>
      </w:r>
    </w:p>
    <w:p w:rsidR="00E93C24" w:rsidRPr="00E93C24" w:rsidRDefault="00E93C24" w:rsidP="00E93C24">
      <w:pPr>
        <w:spacing w:before="360" w:after="360"/>
        <w:ind w:right="-284"/>
        <w:jc w:val="center"/>
        <w:rPr>
          <w:b/>
          <w:sz w:val="20"/>
          <w:szCs w:val="20"/>
        </w:rPr>
      </w:pPr>
      <w:r w:rsidRPr="00E93C24">
        <w:rPr>
          <w:b/>
          <w:sz w:val="20"/>
          <w:szCs w:val="20"/>
        </w:rPr>
        <w:t>Доходы местного бюджета на 2023 год</w:t>
      </w:r>
    </w:p>
    <w:p w:rsidR="00E93C24" w:rsidRPr="00E93C24" w:rsidRDefault="00E93C24" w:rsidP="00E93C24">
      <w:pPr>
        <w:jc w:val="right"/>
        <w:rPr>
          <w:sz w:val="20"/>
          <w:szCs w:val="20"/>
        </w:rPr>
      </w:pPr>
      <w:r w:rsidRPr="00E93C24">
        <w:rPr>
          <w:sz w:val="20"/>
          <w:szCs w:val="20"/>
        </w:rPr>
        <w:t>(тыс. руб.)</w:t>
      </w:r>
    </w:p>
    <w:tbl>
      <w:tblPr>
        <w:tblW w:w="7908" w:type="dxa"/>
        <w:tblInd w:w="95" w:type="dxa"/>
        <w:tblLook w:val="04A0"/>
      </w:tblPr>
      <w:tblGrid>
        <w:gridCol w:w="2423"/>
        <w:gridCol w:w="4394"/>
        <w:gridCol w:w="1091"/>
      </w:tblGrid>
      <w:tr w:rsidR="00E93C24" w:rsidRPr="00E93C24" w:rsidTr="00E93C24">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Наименование статьи дохода</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Сумма</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1</w:t>
            </w:r>
          </w:p>
        </w:tc>
        <w:tc>
          <w:tcPr>
            <w:tcW w:w="4394" w:type="dxa"/>
            <w:tcBorders>
              <w:top w:val="nil"/>
              <w:left w:val="nil"/>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2</w:t>
            </w:r>
          </w:p>
        </w:tc>
        <w:tc>
          <w:tcPr>
            <w:tcW w:w="1091" w:type="dxa"/>
            <w:tcBorders>
              <w:top w:val="nil"/>
              <w:left w:val="nil"/>
              <w:bottom w:val="single" w:sz="4" w:space="0" w:color="auto"/>
              <w:right w:val="single" w:sz="4" w:space="0" w:color="auto"/>
            </w:tcBorders>
            <w:shd w:val="clear" w:color="auto" w:fill="auto"/>
            <w:noWrap/>
            <w:vAlign w:val="center"/>
            <w:hideMark/>
          </w:tcPr>
          <w:p w:rsidR="00E93C24" w:rsidRPr="00E93C24" w:rsidRDefault="00E93C24" w:rsidP="009658A2">
            <w:pPr>
              <w:jc w:val="center"/>
              <w:rPr>
                <w:sz w:val="20"/>
                <w:szCs w:val="20"/>
              </w:rPr>
            </w:pPr>
            <w:r w:rsidRPr="00E93C24">
              <w:rPr>
                <w:sz w:val="20"/>
                <w:szCs w:val="20"/>
              </w:rPr>
              <w:t>3</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000 1 00 00000 00 0000 000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Налоговые и неналоговые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1 481,6</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000 1 01 00000 00 0000 000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Налоги на прибыль,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840,0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000 1 01 02000 01 0000 110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Налог на доходы физических лиц</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840,0</w:t>
            </w:r>
          </w:p>
        </w:tc>
      </w:tr>
      <w:tr w:rsidR="00E93C24" w:rsidRPr="00E93C24" w:rsidTr="00E93C24">
        <w:trPr>
          <w:trHeight w:val="291"/>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182 1 01 02010 01 0000 110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840,0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center"/>
              <w:rPr>
                <w:b/>
                <w:bCs/>
                <w:sz w:val="20"/>
                <w:szCs w:val="20"/>
              </w:rPr>
            </w:pPr>
            <w:r w:rsidRPr="00E93C24">
              <w:rPr>
                <w:b/>
                <w:bCs/>
                <w:sz w:val="20"/>
                <w:szCs w:val="20"/>
              </w:rPr>
              <w:t>000 1 03 00000 00 0000 000</w:t>
            </w:r>
          </w:p>
        </w:tc>
        <w:tc>
          <w:tcPr>
            <w:tcW w:w="4394" w:type="dxa"/>
            <w:tcBorders>
              <w:top w:val="nil"/>
              <w:left w:val="nil"/>
              <w:bottom w:val="single" w:sz="4" w:space="0" w:color="auto"/>
              <w:right w:val="nil"/>
            </w:tcBorders>
            <w:shd w:val="clear" w:color="auto" w:fill="auto"/>
            <w:vAlign w:val="bottom"/>
            <w:hideMark/>
          </w:tcPr>
          <w:p w:rsidR="00E93C24" w:rsidRPr="00E93C24" w:rsidRDefault="00E93C24" w:rsidP="009658A2">
            <w:pPr>
              <w:rPr>
                <w:b/>
                <w:bCs/>
                <w:sz w:val="20"/>
                <w:szCs w:val="20"/>
              </w:rPr>
            </w:pPr>
            <w:r w:rsidRPr="00E93C24">
              <w:rPr>
                <w:b/>
                <w:bCs/>
                <w:sz w:val="20"/>
                <w:szCs w:val="20"/>
              </w:rPr>
              <w:t xml:space="preserve">Налоги на товары (работы, услуги), реализуемые на территории Российской Федерации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429,9</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000 1 03 02000 01 0000 110</w:t>
            </w:r>
          </w:p>
        </w:tc>
        <w:tc>
          <w:tcPr>
            <w:tcW w:w="4394" w:type="dxa"/>
            <w:tcBorders>
              <w:top w:val="nil"/>
              <w:left w:val="nil"/>
              <w:bottom w:val="nil"/>
              <w:right w:val="nil"/>
            </w:tcBorders>
            <w:shd w:val="clear" w:color="auto" w:fill="auto"/>
            <w:vAlign w:val="bottom"/>
            <w:hideMark/>
          </w:tcPr>
          <w:p w:rsidR="00E93C24" w:rsidRPr="00E93C24" w:rsidRDefault="00E93C24" w:rsidP="009658A2">
            <w:pPr>
              <w:rPr>
                <w:sz w:val="20"/>
                <w:szCs w:val="20"/>
              </w:rPr>
            </w:pPr>
            <w:r w:rsidRPr="00E93C24">
              <w:rPr>
                <w:sz w:val="20"/>
                <w:szCs w:val="20"/>
              </w:rPr>
              <w:t>Акцизы по подакцизным товарам (продукции), производимым на территории Российской Федерации</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429,9</w:t>
            </w:r>
          </w:p>
        </w:tc>
      </w:tr>
      <w:tr w:rsidR="00E93C24" w:rsidRPr="00E93C24" w:rsidTr="00E93C24">
        <w:trPr>
          <w:trHeight w:val="478"/>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100 1 03 02231 01 0000 110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192,3</w:t>
            </w:r>
          </w:p>
        </w:tc>
      </w:tr>
      <w:tr w:rsidR="00E93C24" w:rsidRPr="00E93C24" w:rsidTr="00E93C24">
        <w:trPr>
          <w:trHeight w:val="93"/>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100 1 03 02241 01 0000 110</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1,1</w:t>
            </w:r>
          </w:p>
        </w:tc>
      </w:tr>
      <w:tr w:rsidR="00E93C24" w:rsidRPr="00E93C24" w:rsidTr="00E93C24">
        <w:trPr>
          <w:trHeight w:val="82"/>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100 1 03 02251 01 0000 110</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260,3</w:t>
            </w:r>
          </w:p>
        </w:tc>
      </w:tr>
      <w:tr w:rsidR="00E93C24" w:rsidRPr="00E93C24" w:rsidTr="00E93C24">
        <w:trPr>
          <w:trHeight w:val="152"/>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100 1 03 02261 01 0000 110</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-23,8</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000 1 05 00000 00 0000 000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Налоги на совокупный доход</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150,0</w:t>
            </w:r>
          </w:p>
        </w:tc>
      </w:tr>
      <w:tr w:rsidR="00E93C24" w:rsidRPr="00E93C24" w:rsidTr="00E93C24">
        <w:trPr>
          <w:trHeight w:val="60"/>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182 1 05 01000 00 0000 110</w:t>
            </w:r>
          </w:p>
        </w:tc>
        <w:tc>
          <w:tcPr>
            <w:tcW w:w="4394" w:type="dxa"/>
            <w:tcBorders>
              <w:top w:val="nil"/>
              <w:left w:val="single" w:sz="4" w:space="0" w:color="auto"/>
              <w:bottom w:val="nil"/>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Налог, взимаемый в связи с применением упрощенной системы налогообложения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150,0</w:t>
            </w:r>
          </w:p>
        </w:tc>
      </w:tr>
      <w:tr w:rsidR="00E93C24" w:rsidRPr="00E93C24" w:rsidTr="00E93C24">
        <w:trPr>
          <w:trHeight w:val="60"/>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182 1 05 01011 01 0000 110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Налог, взимаемый с налогоплательщиков, выбравших в качестве объекта налогообложения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100,0</w:t>
            </w:r>
          </w:p>
        </w:tc>
      </w:tr>
      <w:tr w:rsidR="00E93C24" w:rsidRPr="00E93C24" w:rsidTr="00E93C24">
        <w:trPr>
          <w:trHeight w:val="60"/>
        </w:trPr>
        <w:tc>
          <w:tcPr>
            <w:tcW w:w="2423" w:type="dxa"/>
            <w:tcBorders>
              <w:top w:val="nil"/>
              <w:left w:val="single" w:sz="4" w:space="0" w:color="auto"/>
              <w:bottom w:val="single" w:sz="4" w:space="0" w:color="auto"/>
              <w:right w:val="nil"/>
            </w:tcBorders>
            <w:shd w:val="clear" w:color="auto" w:fill="auto"/>
            <w:hideMark/>
          </w:tcPr>
          <w:p w:rsidR="00E93C24" w:rsidRPr="00E93C24" w:rsidRDefault="00E93C24" w:rsidP="009658A2">
            <w:pPr>
              <w:jc w:val="center"/>
              <w:rPr>
                <w:sz w:val="20"/>
                <w:szCs w:val="20"/>
              </w:rPr>
            </w:pPr>
            <w:r w:rsidRPr="00E93C24">
              <w:rPr>
                <w:sz w:val="20"/>
                <w:szCs w:val="20"/>
              </w:rPr>
              <w:t>182 1 05 01021 01 0000 110</w:t>
            </w:r>
          </w:p>
        </w:tc>
        <w:tc>
          <w:tcPr>
            <w:tcW w:w="4394"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50,0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000 1 06 00000 00 0000 000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Налоги на имущество</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37,7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000 1 06 01000 00 0000 110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Налог на имущество физических лиц</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182 1 06 01030 10 0000 110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000 1 06 06000 00 0000 110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Земельный налог</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35,7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182 1 06 06033 10 0000 110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Земельный налог с организаций, обладающих земельным участком,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25,7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182 1 06 06043 10 0000 110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Земельный налог с физических лиц, обладающих земельным участком,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000 1 08 00000 00 0000 000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Государственная пошлина</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6,0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000 1 08 04000 01 0000 110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6,0</w:t>
            </w:r>
          </w:p>
        </w:tc>
      </w:tr>
      <w:tr w:rsidR="00E93C24" w:rsidRPr="00E93C24" w:rsidTr="00E93C24">
        <w:trPr>
          <w:trHeight w:val="204"/>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540 1 08 04020 01 0000 110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6,0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b/>
                <w:bCs/>
                <w:sz w:val="20"/>
                <w:szCs w:val="20"/>
              </w:rPr>
            </w:pPr>
            <w:r w:rsidRPr="00E93C24">
              <w:rPr>
                <w:b/>
                <w:bCs/>
                <w:sz w:val="20"/>
                <w:szCs w:val="20"/>
              </w:rPr>
              <w:t>000 1 11 00000 00 0000 000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Доходы от использования имущества, находящегося в государственной и муниципальной собственности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18,0</w:t>
            </w:r>
          </w:p>
        </w:tc>
      </w:tr>
      <w:tr w:rsidR="00E93C24" w:rsidRPr="00E93C24" w:rsidTr="00E93C24">
        <w:trPr>
          <w:trHeight w:val="60"/>
        </w:trPr>
        <w:tc>
          <w:tcPr>
            <w:tcW w:w="2423"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000 1 11 09000 00 0000 120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18,0</w:t>
            </w:r>
          </w:p>
        </w:tc>
      </w:tr>
      <w:tr w:rsidR="00E93C24" w:rsidRPr="00E93C24" w:rsidTr="00E93C24">
        <w:trPr>
          <w:trHeight w:val="60"/>
        </w:trPr>
        <w:tc>
          <w:tcPr>
            <w:tcW w:w="2423"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540 1 11 09045 10 0000 120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18,0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000 2 00 00000 00 0000 000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БЕЗВОЗМЕЗДНЫЕ ПОСТУПЛЕНИЯ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41 907,4</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000 2 02 00000 00 0000 000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Безвозмездные поступления от других бюджетов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41 907,4</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000 2 02 10000 00 0000 150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Дотации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7 552,3</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000 2 02 15001 00 0000 150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Дотации на выравнивание бюджетной обеспеченности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3 029,0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540 2 02 15001 10 0000 150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Дотации бюджетам сельских поселений на выравнивание бюджетной обеспеченности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3 029,0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540 2 02 15001 10 0000 150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Дотации бюджетам сельских поселений на выравнивание бюджетной обеспеченности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3 029,0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000 2 02 16001 00 0000 150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4 523,3</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540 2 02 16001 10 0000 150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Дотации бюджетам сельских поселений на выравнивание бюджетной обеспеченности из бюджетов муниципальных районов</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4 523,3</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540 2 02 16001 10 0000 150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Дотации бюджетам сельских поселений на выравнивание бюджетной обеспеченности из бюджетов муниципальных районов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4 523,3</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000 2 02 20000 00 0000 150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Субсидии бюджетам бюджетной системы Российской Федерации (межбюджетные субсидии)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60,0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000 2 02 29999 00 0000 150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Прочие субсидии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60,0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540 2 02 29999 10 0000 150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Прочие субсидии бюджетам сельских поселений</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60,0</w:t>
            </w:r>
          </w:p>
        </w:tc>
      </w:tr>
      <w:tr w:rsidR="00E93C24" w:rsidRPr="00E93C24" w:rsidTr="00E93C24">
        <w:trPr>
          <w:trHeight w:val="158"/>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540 2 02 29999 10 0000 150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60,0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000 2 02 30000 00 0000 150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Субвенции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696,4</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000 2 02 30024 00 0000 150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Субвенции местным бюджетам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422,7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540 2 02 30024 10 0000 150</w:t>
            </w:r>
          </w:p>
        </w:tc>
        <w:tc>
          <w:tcPr>
            <w:tcW w:w="4394" w:type="dxa"/>
            <w:tcBorders>
              <w:top w:val="nil"/>
              <w:left w:val="nil"/>
              <w:bottom w:val="nil"/>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Субвенции бюджетам сельских поселений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422,7</w:t>
            </w:r>
          </w:p>
        </w:tc>
      </w:tr>
      <w:tr w:rsidR="00E93C24" w:rsidRPr="00E93C24" w:rsidTr="00E93C24">
        <w:trPr>
          <w:trHeight w:val="60"/>
        </w:trPr>
        <w:tc>
          <w:tcPr>
            <w:tcW w:w="2423" w:type="dxa"/>
            <w:tcBorders>
              <w:top w:val="nil"/>
              <w:left w:val="single" w:sz="4" w:space="0" w:color="auto"/>
              <w:bottom w:val="single" w:sz="4" w:space="0" w:color="auto"/>
              <w:right w:val="nil"/>
            </w:tcBorders>
            <w:shd w:val="clear" w:color="auto" w:fill="auto"/>
            <w:vAlign w:val="bottom"/>
            <w:hideMark/>
          </w:tcPr>
          <w:p w:rsidR="00E93C24" w:rsidRPr="00E93C24" w:rsidRDefault="00E93C24" w:rsidP="009658A2">
            <w:pPr>
              <w:jc w:val="center"/>
              <w:rPr>
                <w:sz w:val="20"/>
                <w:szCs w:val="20"/>
              </w:rPr>
            </w:pPr>
            <w:r w:rsidRPr="00E93C24">
              <w:rPr>
                <w:sz w:val="20"/>
                <w:szCs w:val="20"/>
              </w:rPr>
              <w:t>540 2 02 30024 10 0000 150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14,7</w:t>
            </w:r>
          </w:p>
        </w:tc>
      </w:tr>
      <w:tr w:rsidR="00E93C24" w:rsidRPr="00E93C24" w:rsidTr="00E93C24">
        <w:trPr>
          <w:trHeight w:val="60"/>
        </w:trPr>
        <w:tc>
          <w:tcPr>
            <w:tcW w:w="2423" w:type="dxa"/>
            <w:tcBorders>
              <w:top w:val="nil"/>
              <w:left w:val="single" w:sz="4" w:space="0" w:color="auto"/>
              <w:bottom w:val="single" w:sz="4" w:space="0" w:color="auto"/>
              <w:right w:val="nil"/>
            </w:tcBorders>
            <w:shd w:val="clear" w:color="auto" w:fill="auto"/>
            <w:vAlign w:val="bottom"/>
            <w:hideMark/>
          </w:tcPr>
          <w:p w:rsidR="00E93C24" w:rsidRPr="00E93C24" w:rsidRDefault="00E93C24" w:rsidP="009658A2">
            <w:pPr>
              <w:jc w:val="center"/>
              <w:rPr>
                <w:sz w:val="20"/>
                <w:szCs w:val="20"/>
              </w:rPr>
            </w:pPr>
            <w:r w:rsidRPr="00E93C24">
              <w:rPr>
                <w:sz w:val="20"/>
                <w:szCs w:val="20"/>
              </w:rPr>
              <w:t>540 2 02 30024 10 0000 150</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408,0</w:t>
            </w:r>
          </w:p>
        </w:tc>
      </w:tr>
      <w:tr w:rsidR="00E93C24" w:rsidRPr="00E93C24" w:rsidTr="00E93C24">
        <w:trPr>
          <w:trHeight w:val="98"/>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000 2 02 35118 00 0000 150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273,7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540 2 02 35118 10 0000 150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273,7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000000" w:fill="CCFFFF"/>
            <w:vAlign w:val="bottom"/>
            <w:hideMark/>
          </w:tcPr>
          <w:p w:rsidR="00E93C24" w:rsidRPr="00E93C24" w:rsidRDefault="00E93C24" w:rsidP="009658A2">
            <w:pPr>
              <w:jc w:val="center"/>
              <w:rPr>
                <w:b/>
                <w:bCs/>
                <w:sz w:val="20"/>
                <w:szCs w:val="20"/>
              </w:rPr>
            </w:pPr>
            <w:r w:rsidRPr="00E93C24">
              <w:rPr>
                <w:b/>
                <w:bCs/>
                <w:sz w:val="20"/>
                <w:szCs w:val="20"/>
              </w:rPr>
              <w:t>000 2 02 40000 00 0000 150</w:t>
            </w:r>
          </w:p>
        </w:tc>
        <w:tc>
          <w:tcPr>
            <w:tcW w:w="4394" w:type="dxa"/>
            <w:tcBorders>
              <w:top w:val="nil"/>
              <w:left w:val="nil"/>
              <w:bottom w:val="single" w:sz="4" w:space="0" w:color="auto"/>
              <w:right w:val="single" w:sz="4" w:space="0" w:color="auto"/>
            </w:tcBorders>
            <w:shd w:val="clear" w:color="000000" w:fill="CCFFFF"/>
            <w:vAlign w:val="bottom"/>
            <w:hideMark/>
          </w:tcPr>
          <w:p w:rsidR="00E93C24" w:rsidRPr="00E93C24" w:rsidRDefault="00E93C24" w:rsidP="009658A2">
            <w:pPr>
              <w:jc w:val="both"/>
              <w:rPr>
                <w:b/>
                <w:bCs/>
                <w:sz w:val="20"/>
                <w:szCs w:val="20"/>
              </w:rPr>
            </w:pPr>
            <w:r w:rsidRPr="00E93C24">
              <w:rPr>
                <w:b/>
                <w:bCs/>
                <w:sz w:val="20"/>
                <w:szCs w:val="20"/>
              </w:rPr>
              <w:t>Иные межбюджетные трансферты</w:t>
            </w:r>
          </w:p>
        </w:tc>
        <w:tc>
          <w:tcPr>
            <w:tcW w:w="1091" w:type="dxa"/>
            <w:tcBorders>
              <w:top w:val="nil"/>
              <w:left w:val="nil"/>
              <w:bottom w:val="single" w:sz="4" w:space="0" w:color="auto"/>
              <w:right w:val="single" w:sz="4" w:space="0" w:color="auto"/>
            </w:tcBorders>
            <w:shd w:val="clear" w:color="000000" w:fill="CCFFFF"/>
            <w:noWrap/>
            <w:vAlign w:val="bottom"/>
            <w:hideMark/>
          </w:tcPr>
          <w:p w:rsidR="00E93C24" w:rsidRPr="00E93C24" w:rsidRDefault="00E93C24" w:rsidP="009658A2">
            <w:pPr>
              <w:jc w:val="right"/>
              <w:rPr>
                <w:b/>
                <w:bCs/>
                <w:sz w:val="20"/>
                <w:szCs w:val="20"/>
              </w:rPr>
            </w:pPr>
            <w:r w:rsidRPr="00E93C24">
              <w:rPr>
                <w:b/>
                <w:bCs/>
                <w:sz w:val="20"/>
                <w:szCs w:val="20"/>
              </w:rPr>
              <w:t>33 598,7</w:t>
            </w:r>
          </w:p>
        </w:tc>
      </w:tr>
      <w:tr w:rsidR="00E93C24" w:rsidRPr="00E93C24" w:rsidTr="00E93C24">
        <w:trPr>
          <w:trHeight w:val="163"/>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000 2 02 40014 00 0000 150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1 213,2</w:t>
            </w:r>
          </w:p>
        </w:tc>
      </w:tr>
      <w:tr w:rsidR="00E93C24" w:rsidRPr="00E93C24" w:rsidTr="00E93C24">
        <w:trPr>
          <w:trHeight w:val="204"/>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1 213,2</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163,0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организация обучения неработающего населения в области гражданской обороны и защиты от чрезвычайных ситуаций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12,6</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предоставление иных межбюджетных трансфертов муниципальным образованиям ЗР на предупреждение и ликвидацию последствий ЧС в границах поселений муниципальных образований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150,4</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338,0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содержание авиаплощадок в поселениях Заполярного района</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312,8</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обозначение и содержание снегоходных маршрутов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25,2</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712,2</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712,2</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000 2 02 49999 00 0000 150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rPr>
                <w:b/>
                <w:bCs/>
                <w:sz w:val="20"/>
                <w:szCs w:val="20"/>
              </w:rPr>
            </w:pPr>
            <w:r w:rsidRPr="00E93C24">
              <w:rPr>
                <w:b/>
                <w:bCs/>
                <w:sz w:val="20"/>
                <w:szCs w:val="20"/>
              </w:rPr>
              <w:t>Прочие межбюджетные трансферты, передаваемые бюджетам</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32 385,5</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Прочие межбюджетные трансферты, передаваемые бюджетам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32 385,5</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8 128,7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муниципальной программы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5 348,9</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hideMark/>
          </w:tcPr>
          <w:p w:rsidR="00E93C24" w:rsidRPr="00E93C24" w:rsidRDefault="00E93C24" w:rsidP="009658A2">
            <w:pPr>
              <w:rPr>
                <w:i/>
                <w:iCs/>
                <w:sz w:val="20"/>
                <w:szCs w:val="20"/>
              </w:rPr>
            </w:pPr>
            <w:r w:rsidRPr="00E93C24">
              <w:rPr>
                <w:i/>
                <w:iCs/>
                <w:sz w:val="20"/>
                <w:szCs w:val="20"/>
              </w:rPr>
              <w:t>капитальный ремонт дома № 12 по ул. Тетеревлева в п. Нельмин-Нос Сельского поселения «Малоземельский сельсовет» ЗР НАО</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5 348,9</w:t>
            </w:r>
          </w:p>
        </w:tc>
      </w:tr>
      <w:tr w:rsidR="00E93C24" w:rsidRPr="00E93C24" w:rsidTr="00E93C24">
        <w:trPr>
          <w:trHeight w:val="15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10,0</w:t>
            </w:r>
          </w:p>
        </w:tc>
      </w:tr>
      <w:tr w:rsidR="00E93C24" w:rsidRPr="00E93C24" w:rsidTr="00E93C24">
        <w:trPr>
          <w:trHeight w:val="301"/>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10,0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3 679,2</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на оплату коммунальных услуг и приобретение твердого топлива</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1 818,6</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на выплату пенсий за выслугу лет лицам, замещавшим выборные должности и должности муниципальной службы</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1 860,6</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«Развитие транспортной инфраструктуры муниципального района «Заполярный район» муниципальной программы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3 163,8</w:t>
            </w:r>
          </w:p>
        </w:tc>
      </w:tr>
      <w:tr w:rsidR="00E93C24" w:rsidRPr="00E93C24" w:rsidTr="00E93C24">
        <w:trPr>
          <w:trHeight w:val="68"/>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833,9</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ремонт участка дороги "Здание ДЭС - грузовой причал" в п. Нельмин-Нос Сельского поселения "Малоземельский сельсовет" ЗР НАО</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2 329,9</w:t>
            </w:r>
          </w:p>
        </w:tc>
      </w:tr>
      <w:tr w:rsidR="00E93C24" w:rsidRPr="00E93C24" w:rsidTr="00E93C24">
        <w:trPr>
          <w:trHeight w:val="204"/>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11 592,1</w:t>
            </w:r>
          </w:p>
        </w:tc>
      </w:tr>
      <w:tr w:rsidR="00E93C24" w:rsidRPr="00E93C24" w:rsidTr="00E93C24">
        <w:trPr>
          <w:trHeight w:val="245"/>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8 091,7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благоустройство территорий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619,0</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уличное освещение</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2 881,4</w:t>
            </w:r>
          </w:p>
        </w:tc>
      </w:tr>
      <w:tr w:rsidR="00E93C24" w:rsidRPr="00E93C24" w:rsidTr="00E93C24">
        <w:trPr>
          <w:trHeight w:val="96"/>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«Развитие коммунальной инфраструктуры муниципального района «Заполярный район»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234,1</w:t>
            </w:r>
          </w:p>
        </w:tc>
      </w:tr>
      <w:tr w:rsidR="00E93C24" w:rsidRPr="00E93C24" w:rsidTr="00E93C24">
        <w:trPr>
          <w:trHeight w:val="389"/>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i/>
                <w:iCs/>
                <w:sz w:val="20"/>
                <w:szCs w:val="20"/>
              </w:rPr>
            </w:pPr>
            <w:r w:rsidRPr="00E93C24">
              <w:rPr>
                <w:i/>
                <w:iCs/>
                <w:sz w:val="20"/>
                <w:szCs w:val="20"/>
              </w:rPr>
              <w:t>234,1</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на организацию ритуальных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228,7</w:t>
            </w:r>
          </w:p>
        </w:tc>
      </w:tr>
      <w:tr w:rsidR="00E93C24" w:rsidRPr="00E93C24" w:rsidTr="00E93C24">
        <w:trPr>
          <w:trHeight w:val="6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4394"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both"/>
              <w:rPr>
                <w:b/>
                <w:bCs/>
                <w:sz w:val="20"/>
                <w:szCs w:val="20"/>
              </w:rPr>
            </w:pPr>
            <w:r w:rsidRPr="00E93C24">
              <w:rPr>
                <w:b/>
                <w:bCs/>
                <w:sz w:val="20"/>
                <w:szCs w:val="20"/>
              </w:rPr>
              <w:t>Итого доходов</w:t>
            </w:r>
          </w:p>
        </w:tc>
        <w:tc>
          <w:tcPr>
            <w:tcW w:w="1091"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b/>
                <w:bCs/>
                <w:sz w:val="20"/>
                <w:szCs w:val="20"/>
              </w:rPr>
            </w:pPr>
            <w:r w:rsidRPr="00E93C24">
              <w:rPr>
                <w:b/>
                <w:bCs/>
                <w:sz w:val="20"/>
                <w:szCs w:val="20"/>
              </w:rPr>
              <w:t>43 389,0</w:t>
            </w:r>
          </w:p>
        </w:tc>
      </w:tr>
    </w:tbl>
    <w:p w:rsidR="00E93C24" w:rsidRPr="00E93C24" w:rsidRDefault="00E93C24" w:rsidP="00E93C24">
      <w:pPr>
        <w:ind w:right="-285"/>
        <w:jc w:val="right"/>
        <w:rPr>
          <w:sz w:val="20"/>
          <w:szCs w:val="20"/>
        </w:rPr>
      </w:pPr>
    </w:p>
    <w:p w:rsidR="00E93C24" w:rsidRPr="00E93C24" w:rsidRDefault="00E93C24" w:rsidP="00E93C24">
      <w:pPr>
        <w:ind w:right="-285"/>
        <w:jc w:val="right"/>
        <w:rPr>
          <w:sz w:val="20"/>
          <w:szCs w:val="20"/>
        </w:rPr>
      </w:pPr>
    </w:p>
    <w:p w:rsidR="00E93C24" w:rsidRPr="00E93C24" w:rsidRDefault="00E93C24" w:rsidP="00E93C24">
      <w:pPr>
        <w:ind w:right="-285"/>
        <w:jc w:val="right"/>
        <w:rPr>
          <w:sz w:val="20"/>
          <w:szCs w:val="20"/>
        </w:rPr>
      </w:pPr>
      <w:r w:rsidRPr="00E93C24">
        <w:rPr>
          <w:sz w:val="20"/>
          <w:szCs w:val="20"/>
        </w:rPr>
        <w:t>Приложение 2</w:t>
      </w:r>
    </w:p>
    <w:p w:rsidR="00E93C24" w:rsidRPr="00E93C24" w:rsidRDefault="00E93C24" w:rsidP="00E93C24">
      <w:pPr>
        <w:ind w:right="-285"/>
        <w:jc w:val="right"/>
        <w:rPr>
          <w:sz w:val="20"/>
          <w:szCs w:val="20"/>
        </w:rPr>
      </w:pPr>
      <w:r w:rsidRPr="00E93C24">
        <w:rPr>
          <w:sz w:val="20"/>
          <w:szCs w:val="20"/>
        </w:rPr>
        <w:t>(Приложение 2</w:t>
      </w:r>
    </w:p>
    <w:p w:rsidR="00E93C24" w:rsidRPr="00E93C24" w:rsidRDefault="00E93C24" w:rsidP="00E93C24">
      <w:pPr>
        <w:ind w:right="-285"/>
        <w:jc w:val="right"/>
        <w:rPr>
          <w:sz w:val="20"/>
          <w:szCs w:val="20"/>
        </w:rPr>
      </w:pPr>
      <w:r w:rsidRPr="00E93C24">
        <w:rPr>
          <w:sz w:val="20"/>
          <w:szCs w:val="20"/>
        </w:rPr>
        <w:t>к решению Совета депутатов</w:t>
      </w:r>
    </w:p>
    <w:p w:rsidR="00E93C24" w:rsidRPr="00E93C24" w:rsidRDefault="00E93C24" w:rsidP="00E93C24">
      <w:pPr>
        <w:ind w:right="-285"/>
        <w:jc w:val="right"/>
        <w:rPr>
          <w:sz w:val="20"/>
          <w:szCs w:val="20"/>
        </w:rPr>
      </w:pPr>
      <w:r w:rsidRPr="00E93C24">
        <w:rPr>
          <w:sz w:val="20"/>
          <w:szCs w:val="20"/>
        </w:rPr>
        <w:t>Сельского поселения «Малоземельский сельсовет» ЗР НАО</w:t>
      </w:r>
    </w:p>
    <w:p w:rsidR="00E93C24" w:rsidRPr="00E93C24" w:rsidRDefault="00E93C24" w:rsidP="00E93C24">
      <w:pPr>
        <w:ind w:right="-285"/>
        <w:jc w:val="right"/>
        <w:rPr>
          <w:sz w:val="20"/>
          <w:szCs w:val="20"/>
        </w:rPr>
      </w:pPr>
      <w:r w:rsidRPr="00E93C24">
        <w:rPr>
          <w:sz w:val="20"/>
          <w:szCs w:val="20"/>
        </w:rPr>
        <w:t>от 29.12.2022 № 58)</w:t>
      </w:r>
    </w:p>
    <w:p w:rsidR="00E93C24" w:rsidRPr="00E93C24" w:rsidRDefault="00E93C24" w:rsidP="00E93C24">
      <w:pPr>
        <w:spacing w:before="360" w:after="360"/>
        <w:jc w:val="center"/>
        <w:rPr>
          <w:b/>
          <w:bCs/>
          <w:sz w:val="20"/>
          <w:szCs w:val="20"/>
        </w:rPr>
      </w:pPr>
      <w:r w:rsidRPr="00E93C24">
        <w:rPr>
          <w:b/>
          <w:bCs/>
          <w:sz w:val="20"/>
          <w:szCs w:val="20"/>
        </w:rPr>
        <w:t>Источники финансирования дефицита местного бюджета на 2023 год</w:t>
      </w:r>
    </w:p>
    <w:p w:rsidR="00E93C24" w:rsidRPr="00E93C24" w:rsidRDefault="00E93C24" w:rsidP="00E93C24">
      <w:pPr>
        <w:jc w:val="right"/>
        <w:rPr>
          <w:sz w:val="20"/>
          <w:szCs w:val="20"/>
        </w:rPr>
      </w:pPr>
      <w:r w:rsidRPr="00E93C24">
        <w:rPr>
          <w:sz w:val="20"/>
          <w:szCs w:val="20"/>
        </w:rPr>
        <w:t xml:space="preserve"> (тыс. руб.)</w:t>
      </w:r>
    </w:p>
    <w:tbl>
      <w:tblPr>
        <w:tblW w:w="7803"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696"/>
        <w:gridCol w:w="2835"/>
        <w:gridCol w:w="1272"/>
      </w:tblGrid>
      <w:tr w:rsidR="00E93C24" w:rsidRPr="00E93C24" w:rsidTr="00E93C24">
        <w:trPr>
          <w:trHeight w:val="264"/>
        </w:trPr>
        <w:tc>
          <w:tcPr>
            <w:tcW w:w="3696" w:type="dxa"/>
            <w:shd w:val="clear" w:color="auto" w:fill="auto"/>
            <w:vAlign w:val="center"/>
            <w:hideMark/>
          </w:tcPr>
          <w:p w:rsidR="00E93C24" w:rsidRPr="00E93C24" w:rsidRDefault="00E93C24" w:rsidP="009658A2">
            <w:pPr>
              <w:jc w:val="center"/>
              <w:rPr>
                <w:sz w:val="20"/>
                <w:szCs w:val="20"/>
              </w:rPr>
            </w:pPr>
            <w:r w:rsidRPr="00E93C24">
              <w:rPr>
                <w:sz w:val="20"/>
                <w:szCs w:val="20"/>
              </w:rPr>
              <w:t>Наименование</w:t>
            </w:r>
          </w:p>
        </w:tc>
        <w:tc>
          <w:tcPr>
            <w:tcW w:w="2835" w:type="dxa"/>
            <w:shd w:val="clear" w:color="auto" w:fill="auto"/>
            <w:vAlign w:val="center"/>
            <w:hideMark/>
          </w:tcPr>
          <w:p w:rsidR="00E93C24" w:rsidRPr="00E93C24" w:rsidRDefault="00E93C24" w:rsidP="009658A2">
            <w:pPr>
              <w:jc w:val="center"/>
              <w:rPr>
                <w:sz w:val="20"/>
                <w:szCs w:val="20"/>
              </w:rPr>
            </w:pPr>
            <w:r w:rsidRPr="00E93C24">
              <w:rPr>
                <w:sz w:val="20"/>
                <w:szCs w:val="20"/>
              </w:rPr>
              <w:t>Код бюджетной классификации</w:t>
            </w:r>
          </w:p>
        </w:tc>
        <w:tc>
          <w:tcPr>
            <w:tcW w:w="1272" w:type="dxa"/>
            <w:shd w:val="clear" w:color="auto" w:fill="auto"/>
            <w:vAlign w:val="center"/>
            <w:hideMark/>
          </w:tcPr>
          <w:p w:rsidR="00E93C24" w:rsidRPr="00E93C24" w:rsidRDefault="00E93C24" w:rsidP="009658A2">
            <w:pPr>
              <w:jc w:val="center"/>
              <w:rPr>
                <w:sz w:val="20"/>
                <w:szCs w:val="20"/>
              </w:rPr>
            </w:pPr>
            <w:r w:rsidRPr="00E93C24">
              <w:rPr>
                <w:sz w:val="20"/>
                <w:szCs w:val="20"/>
              </w:rPr>
              <w:t>Сумма</w:t>
            </w:r>
          </w:p>
        </w:tc>
      </w:tr>
      <w:tr w:rsidR="00E93C24" w:rsidRPr="00E93C24" w:rsidTr="00E93C24">
        <w:trPr>
          <w:trHeight w:val="65"/>
        </w:trPr>
        <w:tc>
          <w:tcPr>
            <w:tcW w:w="3696" w:type="dxa"/>
            <w:shd w:val="clear" w:color="auto" w:fill="auto"/>
            <w:vAlign w:val="bottom"/>
            <w:hideMark/>
          </w:tcPr>
          <w:p w:rsidR="00E93C24" w:rsidRPr="00E93C24" w:rsidRDefault="00E93C24" w:rsidP="009658A2">
            <w:pPr>
              <w:jc w:val="center"/>
              <w:rPr>
                <w:sz w:val="20"/>
                <w:szCs w:val="20"/>
              </w:rPr>
            </w:pPr>
            <w:r w:rsidRPr="00E93C24">
              <w:rPr>
                <w:sz w:val="20"/>
                <w:szCs w:val="20"/>
              </w:rPr>
              <w:t>1</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2</w:t>
            </w:r>
          </w:p>
        </w:tc>
        <w:tc>
          <w:tcPr>
            <w:tcW w:w="1272" w:type="dxa"/>
            <w:shd w:val="clear" w:color="auto" w:fill="auto"/>
            <w:vAlign w:val="bottom"/>
            <w:hideMark/>
          </w:tcPr>
          <w:p w:rsidR="00E93C24" w:rsidRPr="00E93C24" w:rsidRDefault="00E93C24" w:rsidP="009658A2">
            <w:pPr>
              <w:jc w:val="center"/>
              <w:rPr>
                <w:sz w:val="20"/>
                <w:szCs w:val="20"/>
              </w:rPr>
            </w:pPr>
            <w:r w:rsidRPr="00E93C24">
              <w:rPr>
                <w:sz w:val="20"/>
                <w:szCs w:val="20"/>
              </w:rPr>
              <w:t>3</w:t>
            </w:r>
          </w:p>
        </w:tc>
      </w:tr>
      <w:tr w:rsidR="00E93C24" w:rsidRPr="00E93C24" w:rsidTr="00E93C24">
        <w:trPr>
          <w:trHeight w:val="69"/>
        </w:trPr>
        <w:tc>
          <w:tcPr>
            <w:tcW w:w="3696" w:type="dxa"/>
            <w:shd w:val="clear" w:color="auto" w:fill="auto"/>
            <w:hideMark/>
          </w:tcPr>
          <w:p w:rsidR="00E93C24" w:rsidRPr="00E93C24" w:rsidRDefault="00E93C24" w:rsidP="009658A2">
            <w:pPr>
              <w:jc w:val="both"/>
              <w:rPr>
                <w:b/>
                <w:bCs/>
                <w:sz w:val="20"/>
                <w:szCs w:val="20"/>
              </w:rPr>
            </w:pPr>
            <w:r w:rsidRPr="00E93C24">
              <w:rPr>
                <w:b/>
                <w:bCs/>
                <w:sz w:val="20"/>
                <w:szCs w:val="20"/>
              </w:rPr>
              <w:t>Источники внутреннего финансирования дефицитов бюджетов</w:t>
            </w:r>
          </w:p>
        </w:tc>
        <w:tc>
          <w:tcPr>
            <w:tcW w:w="2835" w:type="dxa"/>
            <w:shd w:val="clear" w:color="auto" w:fill="auto"/>
            <w:vAlign w:val="bottom"/>
            <w:hideMark/>
          </w:tcPr>
          <w:p w:rsidR="00E93C24" w:rsidRPr="00E93C24" w:rsidRDefault="00E93C24" w:rsidP="009658A2">
            <w:pPr>
              <w:jc w:val="center"/>
              <w:rPr>
                <w:b/>
                <w:bCs/>
                <w:sz w:val="20"/>
                <w:szCs w:val="20"/>
              </w:rPr>
            </w:pPr>
            <w:r w:rsidRPr="00E93C24">
              <w:rPr>
                <w:b/>
                <w:bCs/>
                <w:sz w:val="20"/>
                <w:szCs w:val="20"/>
              </w:rPr>
              <w:t>540 01 00 00 00 00 0000 000</w:t>
            </w:r>
          </w:p>
        </w:tc>
        <w:tc>
          <w:tcPr>
            <w:tcW w:w="1272" w:type="dxa"/>
            <w:shd w:val="clear" w:color="auto" w:fill="auto"/>
            <w:vAlign w:val="bottom"/>
            <w:hideMark/>
          </w:tcPr>
          <w:p w:rsidR="00E93C24" w:rsidRPr="00E93C24" w:rsidRDefault="00E93C24" w:rsidP="009658A2">
            <w:pPr>
              <w:jc w:val="right"/>
              <w:rPr>
                <w:b/>
                <w:bCs/>
                <w:sz w:val="20"/>
                <w:szCs w:val="20"/>
              </w:rPr>
            </w:pPr>
            <w:r w:rsidRPr="00E93C24">
              <w:rPr>
                <w:b/>
                <w:bCs/>
                <w:sz w:val="20"/>
                <w:szCs w:val="20"/>
              </w:rPr>
              <w:t>0,0</w:t>
            </w:r>
          </w:p>
        </w:tc>
      </w:tr>
      <w:tr w:rsidR="00E93C24" w:rsidRPr="00E93C24" w:rsidTr="00E93C24">
        <w:trPr>
          <w:trHeight w:val="55"/>
        </w:trPr>
        <w:tc>
          <w:tcPr>
            <w:tcW w:w="3696" w:type="dxa"/>
            <w:shd w:val="clear" w:color="auto" w:fill="auto"/>
            <w:hideMark/>
          </w:tcPr>
          <w:p w:rsidR="00E93C24" w:rsidRPr="00E93C24" w:rsidRDefault="00E93C24" w:rsidP="009658A2">
            <w:pPr>
              <w:jc w:val="both"/>
              <w:rPr>
                <w:b/>
                <w:bCs/>
                <w:sz w:val="20"/>
                <w:szCs w:val="20"/>
              </w:rPr>
            </w:pPr>
            <w:r w:rsidRPr="00E93C24">
              <w:rPr>
                <w:b/>
                <w:bCs/>
                <w:sz w:val="20"/>
                <w:szCs w:val="20"/>
              </w:rPr>
              <w:t>Изменение остатков средств на счетах по учету средств бюджетов</w:t>
            </w:r>
          </w:p>
        </w:tc>
        <w:tc>
          <w:tcPr>
            <w:tcW w:w="2835" w:type="dxa"/>
            <w:shd w:val="clear" w:color="auto" w:fill="auto"/>
            <w:vAlign w:val="bottom"/>
            <w:hideMark/>
          </w:tcPr>
          <w:p w:rsidR="00E93C24" w:rsidRPr="00E93C24" w:rsidRDefault="00E93C24" w:rsidP="009658A2">
            <w:pPr>
              <w:jc w:val="center"/>
              <w:rPr>
                <w:b/>
                <w:bCs/>
                <w:sz w:val="20"/>
                <w:szCs w:val="20"/>
              </w:rPr>
            </w:pPr>
            <w:r w:rsidRPr="00E93C24">
              <w:rPr>
                <w:b/>
                <w:bCs/>
                <w:sz w:val="20"/>
                <w:szCs w:val="20"/>
              </w:rPr>
              <w:t>540 01 05 00 00 00 0000 000</w:t>
            </w:r>
          </w:p>
        </w:tc>
        <w:tc>
          <w:tcPr>
            <w:tcW w:w="1272" w:type="dxa"/>
            <w:shd w:val="clear" w:color="auto" w:fill="auto"/>
            <w:vAlign w:val="bottom"/>
            <w:hideMark/>
          </w:tcPr>
          <w:p w:rsidR="00E93C24" w:rsidRPr="00E93C24" w:rsidRDefault="00E93C24" w:rsidP="009658A2">
            <w:pPr>
              <w:jc w:val="right"/>
              <w:rPr>
                <w:b/>
                <w:bCs/>
                <w:color w:val="000000"/>
                <w:sz w:val="20"/>
                <w:szCs w:val="20"/>
              </w:rPr>
            </w:pPr>
            <w:r w:rsidRPr="00E93C24">
              <w:rPr>
                <w:b/>
                <w:bCs/>
                <w:color w:val="000000"/>
                <w:sz w:val="20"/>
                <w:szCs w:val="20"/>
              </w:rPr>
              <w:t>0,0</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Увеличение остатков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540 01 05 00 00 00 0000 500</w:t>
            </w:r>
          </w:p>
        </w:tc>
        <w:tc>
          <w:tcPr>
            <w:tcW w:w="1272" w:type="dxa"/>
            <w:shd w:val="clear" w:color="auto" w:fill="auto"/>
            <w:vAlign w:val="bottom"/>
            <w:hideMark/>
          </w:tcPr>
          <w:p w:rsidR="00E93C24" w:rsidRPr="00E93C24" w:rsidRDefault="00E93C24" w:rsidP="009658A2">
            <w:pPr>
              <w:jc w:val="right"/>
              <w:rPr>
                <w:color w:val="000000"/>
                <w:sz w:val="20"/>
                <w:szCs w:val="20"/>
              </w:rPr>
            </w:pPr>
            <w:r w:rsidRPr="00E93C24">
              <w:rPr>
                <w:color w:val="000000"/>
                <w:sz w:val="20"/>
                <w:szCs w:val="20"/>
              </w:rPr>
              <w:t>-43 389,0</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Увеличение прочих остатков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540 01 05 02 00 00 0000 500</w:t>
            </w:r>
          </w:p>
        </w:tc>
        <w:tc>
          <w:tcPr>
            <w:tcW w:w="1272" w:type="dxa"/>
            <w:shd w:val="clear" w:color="auto" w:fill="auto"/>
            <w:vAlign w:val="bottom"/>
            <w:hideMark/>
          </w:tcPr>
          <w:p w:rsidR="00E93C24" w:rsidRPr="00E93C24" w:rsidRDefault="00E93C24" w:rsidP="009658A2">
            <w:pPr>
              <w:jc w:val="right"/>
              <w:rPr>
                <w:color w:val="000000"/>
                <w:sz w:val="20"/>
                <w:szCs w:val="20"/>
              </w:rPr>
            </w:pPr>
            <w:r w:rsidRPr="00E93C24">
              <w:rPr>
                <w:color w:val="000000"/>
                <w:sz w:val="20"/>
                <w:szCs w:val="20"/>
              </w:rPr>
              <w:t>-43 389,0</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Увеличение прочих остатков денежных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540 01 05 02 01 00 0000 510</w:t>
            </w:r>
          </w:p>
        </w:tc>
        <w:tc>
          <w:tcPr>
            <w:tcW w:w="1272" w:type="dxa"/>
            <w:shd w:val="clear" w:color="auto" w:fill="auto"/>
            <w:vAlign w:val="bottom"/>
            <w:hideMark/>
          </w:tcPr>
          <w:p w:rsidR="00E93C24" w:rsidRPr="00E93C24" w:rsidRDefault="00E93C24" w:rsidP="009658A2">
            <w:pPr>
              <w:jc w:val="right"/>
              <w:rPr>
                <w:color w:val="000000"/>
                <w:sz w:val="20"/>
                <w:szCs w:val="20"/>
              </w:rPr>
            </w:pPr>
            <w:r w:rsidRPr="00E93C24">
              <w:rPr>
                <w:color w:val="000000"/>
                <w:sz w:val="20"/>
                <w:szCs w:val="20"/>
              </w:rPr>
              <w:t>-43 389,0</w:t>
            </w:r>
          </w:p>
        </w:tc>
      </w:tr>
      <w:tr w:rsidR="00E93C24" w:rsidRPr="00E93C24" w:rsidTr="00E93C24">
        <w:trPr>
          <w:trHeight w:val="277"/>
        </w:trPr>
        <w:tc>
          <w:tcPr>
            <w:tcW w:w="3696" w:type="dxa"/>
            <w:shd w:val="clear" w:color="auto" w:fill="auto"/>
            <w:hideMark/>
          </w:tcPr>
          <w:p w:rsidR="00E93C24" w:rsidRPr="00E93C24" w:rsidRDefault="00E93C24" w:rsidP="009658A2">
            <w:pPr>
              <w:jc w:val="both"/>
              <w:rPr>
                <w:sz w:val="20"/>
                <w:szCs w:val="20"/>
              </w:rPr>
            </w:pPr>
            <w:r w:rsidRPr="00E93C24">
              <w:rPr>
                <w:sz w:val="20"/>
                <w:szCs w:val="20"/>
              </w:rPr>
              <w:t>Увеличение прочих остатков денежных средств бюджетов сельских поселений</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540 01 05 02 01 10 0000 510</w:t>
            </w:r>
          </w:p>
        </w:tc>
        <w:tc>
          <w:tcPr>
            <w:tcW w:w="1272" w:type="dxa"/>
            <w:shd w:val="clear" w:color="auto" w:fill="auto"/>
            <w:vAlign w:val="bottom"/>
            <w:hideMark/>
          </w:tcPr>
          <w:p w:rsidR="00E93C24" w:rsidRPr="00E93C24" w:rsidRDefault="00E93C24" w:rsidP="009658A2">
            <w:pPr>
              <w:jc w:val="right"/>
              <w:rPr>
                <w:color w:val="000000"/>
                <w:sz w:val="20"/>
                <w:szCs w:val="20"/>
              </w:rPr>
            </w:pPr>
            <w:r w:rsidRPr="00E93C24">
              <w:rPr>
                <w:color w:val="000000"/>
                <w:sz w:val="20"/>
                <w:szCs w:val="20"/>
              </w:rPr>
              <w:t>-43 389,0</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Уменьшение остатков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540 01 05 00 00 00 0000 600</w:t>
            </w:r>
          </w:p>
        </w:tc>
        <w:tc>
          <w:tcPr>
            <w:tcW w:w="1272" w:type="dxa"/>
            <w:shd w:val="clear" w:color="auto" w:fill="auto"/>
            <w:vAlign w:val="bottom"/>
            <w:hideMark/>
          </w:tcPr>
          <w:p w:rsidR="00E93C24" w:rsidRPr="00E93C24" w:rsidRDefault="00E93C24" w:rsidP="009658A2">
            <w:pPr>
              <w:jc w:val="right"/>
              <w:rPr>
                <w:sz w:val="20"/>
                <w:szCs w:val="20"/>
              </w:rPr>
            </w:pPr>
            <w:r w:rsidRPr="00E93C24">
              <w:rPr>
                <w:color w:val="000000"/>
                <w:sz w:val="20"/>
                <w:szCs w:val="20"/>
              </w:rPr>
              <w:t>44 301,4</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Уменьшение прочих остатков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540 01 05 02 00 00 0000 600</w:t>
            </w:r>
          </w:p>
        </w:tc>
        <w:tc>
          <w:tcPr>
            <w:tcW w:w="1272" w:type="dxa"/>
            <w:shd w:val="clear" w:color="auto" w:fill="auto"/>
            <w:vAlign w:val="bottom"/>
            <w:hideMark/>
          </w:tcPr>
          <w:p w:rsidR="00E93C24" w:rsidRPr="00E93C24" w:rsidRDefault="00E93C24" w:rsidP="009658A2">
            <w:pPr>
              <w:jc w:val="right"/>
              <w:rPr>
                <w:sz w:val="20"/>
                <w:szCs w:val="20"/>
              </w:rPr>
            </w:pPr>
            <w:r w:rsidRPr="00E93C24">
              <w:rPr>
                <w:color w:val="000000"/>
                <w:sz w:val="20"/>
                <w:szCs w:val="20"/>
              </w:rPr>
              <w:t>44 301,4</w:t>
            </w:r>
          </w:p>
        </w:tc>
      </w:tr>
      <w:tr w:rsidR="00E93C24" w:rsidRPr="00E93C24" w:rsidTr="00E93C24">
        <w:trPr>
          <w:trHeight w:val="55"/>
        </w:trPr>
        <w:tc>
          <w:tcPr>
            <w:tcW w:w="3696" w:type="dxa"/>
            <w:shd w:val="clear" w:color="auto" w:fill="auto"/>
            <w:hideMark/>
          </w:tcPr>
          <w:p w:rsidR="00E93C24" w:rsidRPr="00E93C24" w:rsidRDefault="00E93C24" w:rsidP="009658A2">
            <w:pPr>
              <w:jc w:val="both"/>
              <w:rPr>
                <w:sz w:val="20"/>
                <w:szCs w:val="20"/>
              </w:rPr>
            </w:pPr>
            <w:r w:rsidRPr="00E93C24">
              <w:rPr>
                <w:sz w:val="20"/>
                <w:szCs w:val="20"/>
              </w:rPr>
              <w:t>Уменьшение прочих остатков денежных средств бюджетов</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540 01 05 02 01 00 0000 610</w:t>
            </w:r>
          </w:p>
        </w:tc>
        <w:tc>
          <w:tcPr>
            <w:tcW w:w="1272" w:type="dxa"/>
            <w:shd w:val="clear" w:color="auto" w:fill="auto"/>
            <w:vAlign w:val="bottom"/>
            <w:hideMark/>
          </w:tcPr>
          <w:p w:rsidR="00E93C24" w:rsidRPr="00E93C24" w:rsidRDefault="00E93C24" w:rsidP="009658A2">
            <w:pPr>
              <w:jc w:val="right"/>
              <w:rPr>
                <w:sz w:val="20"/>
                <w:szCs w:val="20"/>
              </w:rPr>
            </w:pPr>
            <w:r w:rsidRPr="00E93C24">
              <w:rPr>
                <w:color w:val="000000"/>
                <w:sz w:val="20"/>
                <w:szCs w:val="20"/>
              </w:rPr>
              <w:t>44 301,4</w:t>
            </w:r>
          </w:p>
        </w:tc>
      </w:tr>
      <w:tr w:rsidR="00E93C24" w:rsidRPr="00E93C24" w:rsidTr="00E93C24">
        <w:trPr>
          <w:trHeight w:val="95"/>
        </w:trPr>
        <w:tc>
          <w:tcPr>
            <w:tcW w:w="3696" w:type="dxa"/>
            <w:shd w:val="clear" w:color="auto" w:fill="auto"/>
            <w:hideMark/>
          </w:tcPr>
          <w:p w:rsidR="00E93C24" w:rsidRPr="00E93C24" w:rsidRDefault="00E93C24" w:rsidP="009658A2">
            <w:pPr>
              <w:jc w:val="both"/>
              <w:rPr>
                <w:sz w:val="20"/>
                <w:szCs w:val="20"/>
              </w:rPr>
            </w:pPr>
            <w:r w:rsidRPr="00E93C24">
              <w:rPr>
                <w:sz w:val="20"/>
                <w:szCs w:val="20"/>
              </w:rPr>
              <w:t>Уменьшение прочих остатков денежных средств бюджетов сельских поселений</w:t>
            </w:r>
          </w:p>
        </w:tc>
        <w:tc>
          <w:tcPr>
            <w:tcW w:w="2835" w:type="dxa"/>
            <w:shd w:val="clear" w:color="auto" w:fill="auto"/>
            <w:vAlign w:val="bottom"/>
            <w:hideMark/>
          </w:tcPr>
          <w:p w:rsidR="00E93C24" w:rsidRPr="00E93C24" w:rsidRDefault="00E93C24" w:rsidP="009658A2">
            <w:pPr>
              <w:jc w:val="center"/>
              <w:rPr>
                <w:sz w:val="20"/>
                <w:szCs w:val="20"/>
              </w:rPr>
            </w:pPr>
            <w:r w:rsidRPr="00E93C24">
              <w:rPr>
                <w:sz w:val="20"/>
                <w:szCs w:val="20"/>
              </w:rPr>
              <w:t>540 01 05 02 01 10 0000 610</w:t>
            </w:r>
          </w:p>
        </w:tc>
        <w:tc>
          <w:tcPr>
            <w:tcW w:w="1272" w:type="dxa"/>
            <w:shd w:val="clear" w:color="auto" w:fill="auto"/>
            <w:vAlign w:val="bottom"/>
            <w:hideMark/>
          </w:tcPr>
          <w:p w:rsidR="00E93C24" w:rsidRPr="00E93C24" w:rsidRDefault="00E93C24" w:rsidP="009658A2">
            <w:pPr>
              <w:jc w:val="right"/>
              <w:rPr>
                <w:sz w:val="20"/>
                <w:szCs w:val="20"/>
              </w:rPr>
            </w:pPr>
            <w:r w:rsidRPr="00E93C24">
              <w:rPr>
                <w:color w:val="000000"/>
                <w:sz w:val="20"/>
                <w:szCs w:val="20"/>
              </w:rPr>
              <w:t>44 301,4</w:t>
            </w:r>
          </w:p>
        </w:tc>
      </w:tr>
    </w:tbl>
    <w:p w:rsidR="00E93C24" w:rsidRPr="00E93C24" w:rsidRDefault="00E93C24" w:rsidP="00E93C24">
      <w:pPr>
        <w:jc w:val="right"/>
        <w:rPr>
          <w:color w:val="0000FF"/>
          <w:sz w:val="20"/>
          <w:szCs w:val="20"/>
        </w:rPr>
      </w:pPr>
    </w:p>
    <w:p w:rsidR="00E93C24" w:rsidRPr="00E93C24" w:rsidRDefault="00E93C24" w:rsidP="00E93C24">
      <w:pPr>
        <w:jc w:val="right"/>
        <w:rPr>
          <w:color w:val="0000FF"/>
          <w:sz w:val="20"/>
          <w:szCs w:val="20"/>
        </w:rPr>
      </w:pPr>
    </w:p>
    <w:p w:rsidR="00E93C24" w:rsidRPr="00E93C24" w:rsidRDefault="00E93C24" w:rsidP="00E93C24">
      <w:pPr>
        <w:ind w:right="-1"/>
        <w:jc w:val="right"/>
        <w:rPr>
          <w:sz w:val="20"/>
          <w:szCs w:val="20"/>
        </w:rPr>
      </w:pPr>
      <w:r w:rsidRPr="00E93C24">
        <w:rPr>
          <w:sz w:val="20"/>
          <w:szCs w:val="20"/>
        </w:rPr>
        <w:t>Приложение 3</w:t>
      </w:r>
    </w:p>
    <w:p w:rsidR="00E93C24" w:rsidRPr="00E93C24" w:rsidRDefault="00E93C24" w:rsidP="00E93C24">
      <w:pPr>
        <w:ind w:right="-1"/>
        <w:jc w:val="right"/>
        <w:rPr>
          <w:sz w:val="20"/>
          <w:szCs w:val="20"/>
        </w:rPr>
      </w:pPr>
      <w:r w:rsidRPr="00E93C24">
        <w:rPr>
          <w:sz w:val="20"/>
          <w:szCs w:val="20"/>
        </w:rPr>
        <w:t>(Приложение 4</w:t>
      </w:r>
    </w:p>
    <w:p w:rsidR="00E93C24" w:rsidRPr="00E93C24" w:rsidRDefault="00E93C24" w:rsidP="00E93C24">
      <w:pPr>
        <w:ind w:right="-1"/>
        <w:jc w:val="right"/>
        <w:rPr>
          <w:sz w:val="20"/>
          <w:szCs w:val="20"/>
        </w:rPr>
      </w:pPr>
      <w:r w:rsidRPr="00E93C24">
        <w:rPr>
          <w:sz w:val="20"/>
          <w:szCs w:val="20"/>
        </w:rPr>
        <w:t>к решению Совета депутатов</w:t>
      </w:r>
    </w:p>
    <w:p w:rsidR="00E93C24" w:rsidRPr="00E93C24" w:rsidRDefault="00E93C24" w:rsidP="00E93C24">
      <w:pPr>
        <w:ind w:right="-1"/>
        <w:jc w:val="right"/>
        <w:rPr>
          <w:sz w:val="20"/>
          <w:szCs w:val="20"/>
        </w:rPr>
      </w:pPr>
      <w:r w:rsidRPr="00E93C24">
        <w:rPr>
          <w:sz w:val="20"/>
          <w:szCs w:val="20"/>
        </w:rPr>
        <w:t>Сельского поселения «Малоземельский сельсовет» ЗР НАО</w:t>
      </w:r>
    </w:p>
    <w:p w:rsidR="00E93C24" w:rsidRPr="00E93C24" w:rsidRDefault="00E93C24" w:rsidP="00E93C24">
      <w:pPr>
        <w:ind w:right="-1"/>
        <w:jc w:val="right"/>
        <w:rPr>
          <w:color w:val="0000FF"/>
          <w:sz w:val="20"/>
          <w:szCs w:val="20"/>
        </w:rPr>
      </w:pPr>
      <w:r w:rsidRPr="00E93C24">
        <w:rPr>
          <w:sz w:val="20"/>
          <w:szCs w:val="20"/>
        </w:rPr>
        <w:t>от 29.12.2022 № 58)</w:t>
      </w:r>
    </w:p>
    <w:p w:rsidR="00E93C24" w:rsidRPr="00E93C24" w:rsidRDefault="00E93C24" w:rsidP="00E93C24">
      <w:pPr>
        <w:jc w:val="right"/>
        <w:rPr>
          <w:color w:val="0000FF"/>
          <w:sz w:val="20"/>
          <w:szCs w:val="20"/>
        </w:rPr>
      </w:pPr>
    </w:p>
    <w:p w:rsidR="00E93C24" w:rsidRPr="00E93C24" w:rsidRDefault="00E93C24" w:rsidP="00E93C24">
      <w:pPr>
        <w:jc w:val="center"/>
        <w:rPr>
          <w:b/>
          <w:sz w:val="20"/>
          <w:szCs w:val="20"/>
        </w:rPr>
      </w:pPr>
      <w:r w:rsidRPr="00E93C24">
        <w:rPr>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p w:rsidR="00E93C24" w:rsidRPr="00E93C24" w:rsidRDefault="00E93C24" w:rsidP="00E93C24">
      <w:pPr>
        <w:jc w:val="center"/>
        <w:rPr>
          <w:b/>
          <w:sz w:val="20"/>
          <w:szCs w:val="20"/>
        </w:rPr>
      </w:pPr>
    </w:p>
    <w:p w:rsidR="00E93C24" w:rsidRPr="00E93C24" w:rsidRDefault="00E93C24" w:rsidP="00E93C24">
      <w:pPr>
        <w:jc w:val="right"/>
        <w:rPr>
          <w:sz w:val="20"/>
          <w:szCs w:val="20"/>
        </w:rPr>
      </w:pPr>
      <w:r w:rsidRPr="00E93C24">
        <w:rPr>
          <w:sz w:val="20"/>
          <w:szCs w:val="20"/>
        </w:rPr>
        <w:t>(тыс. руб.)</w:t>
      </w:r>
    </w:p>
    <w:tbl>
      <w:tblPr>
        <w:tblW w:w="7885" w:type="dxa"/>
        <w:tblInd w:w="95" w:type="dxa"/>
        <w:tblLook w:val="04A0"/>
      </w:tblPr>
      <w:tblGrid>
        <w:gridCol w:w="3557"/>
        <w:gridCol w:w="516"/>
        <w:gridCol w:w="459"/>
        <w:gridCol w:w="459"/>
        <w:gridCol w:w="1378"/>
        <w:gridCol w:w="516"/>
        <w:gridCol w:w="1000"/>
      </w:tblGrid>
      <w:tr w:rsidR="00E93C24" w:rsidRPr="00E93C24" w:rsidTr="00CA0885">
        <w:trPr>
          <w:trHeight w:val="901"/>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Наименование</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E93C24" w:rsidRPr="00E93C24" w:rsidRDefault="00E93C24" w:rsidP="009658A2">
            <w:pPr>
              <w:jc w:val="center"/>
              <w:rPr>
                <w:sz w:val="20"/>
                <w:szCs w:val="20"/>
              </w:rPr>
            </w:pPr>
            <w:r w:rsidRPr="00E93C24">
              <w:rPr>
                <w:sz w:val="20"/>
                <w:szCs w:val="20"/>
              </w:rPr>
              <w:t>Глава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E93C24" w:rsidRPr="00E93C24" w:rsidRDefault="00E93C24" w:rsidP="009658A2">
            <w:pPr>
              <w:jc w:val="center"/>
              <w:rPr>
                <w:sz w:val="20"/>
                <w:szCs w:val="20"/>
              </w:rPr>
            </w:pPr>
            <w:r w:rsidRPr="00E93C24">
              <w:rPr>
                <w:sz w:val="20"/>
                <w:szCs w:val="2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E93C24" w:rsidRPr="00E93C24" w:rsidRDefault="00E93C24" w:rsidP="009658A2">
            <w:pPr>
              <w:jc w:val="center"/>
              <w:rPr>
                <w:sz w:val="20"/>
                <w:szCs w:val="20"/>
              </w:rPr>
            </w:pPr>
            <w:r w:rsidRPr="00E93C24">
              <w:rPr>
                <w:sz w:val="20"/>
                <w:szCs w:val="20"/>
              </w:rPr>
              <w:t>Подраздел</w:t>
            </w:r>
          </w:p>
        </w:tc>
        <w:tc>
          <w:tcPr>
            <w:tcW w:w="1378" w:type="dxa"/>
            <w:tcBorders>
              <w:top w:val="single" w:sz="4" w:space="0" w:color="auto"/>
              <w:left w:val="nil"/>
              <w:bottom w:val="single" w:sz="4" w:space="0" w:color="auto"/>
              <w:right w:val="single" w:sz="4" w:space="0" w:color="auto"/>
            </w:tcBorders>
            <w:shd w:val="clear" w:color="auto" w:fill="auto"/>
            <w:textDirection w:val="btLr"/>
            <w:vAlign w:val="center"/>
            <w:hideMark/>
          </w:tcPr>
          <w:p w:rsidR="00E93C24" w:rsidRPr="00E93C24" w:rsidRDefault="00E93C24" w:rsidP="009658A2">
            <w:pPr>
              <w:jc w:val="center"/>
              <w:rPr>
                <w:sz w:val="20"/>
                <w:szCs w:val="20"/>
              </w:rPr>
            </w:pPr>
            <w:r w:rsidRPr="00E93C24">
              <w:rPr>
                <w:sz w:val="20"/>
                <w:szCs w:val="20"/>
              </w:rPr>
              <w:t>Целевая статья расходов</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E93C24" w:rsidRPr="00E93C24" w:rsidRDefault="00E93C24" w:rsidP="009658A2">
            <w:pPr>
              <w:jc w:val="center"/>
              <w:rPr>
                <w:sz w:val="20"/>
                <w:szCs w:val="20"/>
              </w:rPr>
            </w:pPr>
            <w:r w:rsidRPr="00E93C24">
              <w:rPr>
                <w:sz w:val="20"/>
                <w:szCs w:val="20"/>
              </w:rPr>
              <w:t>Вид расходов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93C24" w:rsidRPr="00E93C24" w:rsidRDefault="00E93C24" w:rsidP="009658A2">
            <w:pPr>
              <w:jc w:val="center"/>
              <w:rPr>
                <w:sz w:val="20"/>
                <w:szCs w:val="20"/>
              </w:rPr>
            </w:pPr>
            <w:r w:rsidRPr="00E93C24">
              <w:rPr>
                <w:sz w:val="20"/>
                <w:szCs w:val="20"/>
              </w:rPr>
              <w:t>Сумма</w:t>
            </w:r>
          </w:p>
        </w:tc>
      </w:tr>
      <w:tr w:rsidR="00E93C24" w:rsidRPr="00E93C24" w:rsidTr="00CA0885">
        <w:trPr>
          <w:trHeight w:val="19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1</w:t>
            </w:r>
          </w:p>
        </w:tc>
        <w:tc>
          <w:tcPr>
            <w:tcW w:w="516"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2</w:t>
            </w:r>
          </w:p>
        </w:tc>
        <w:tc>
          <w:tcPr>
            <w:tcW w:w="459"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3</w:t>
            </w:r>
          </w:p>
        </w:tc>
        <w:tc>
          <w:tcPr>
            <w:tcW w:w="459"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4</w:t>
            </w:r>
          </w:p>
        </w:tc>
        <w:tc>
          <w:tcPr>
            <w:tcW w:w="1378"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5</w:t>
            </w:r>
          </w:p>
        </w:tc>
        <w:tc>
          <w:tcPr>
            <w:tcW w:w="516"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6</w:t>
            </w:r>
          </w:p>
        </w:tc>
        <w:tc>
          <w:tcPr>
            <w:tcW w:w="1000"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ВСЕГО РАСХОДОВ</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44 301,4</w:t>
            </w:r>
          </w:p>
        </w:tc>
      </w:tr>
      <w:tr w:rsidR="00E93C24" w:rsidRPr="00E93C24" w:rsidTr="00CA0885">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Администрация Сельского поселения «Малоземельский сельсовет» Заполярного района Ненецкого автономного округа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44 301,4</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18 423,9</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3 184,9</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Глава Сельского поселения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91.0.00.00000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3 184,9</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3 184,9</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3 184,9</w:t>
            </w:r>
          </w:p>
        </w:tc>
      </w:tr>
      <w:tr w:rsidR="00E93C24" w:rsidRPr="00E93C24" w:rsidTr="00CA0885">
        <w:trPr>
          <w:trHeight w:val="19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99,1</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Представительный орган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99,1</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Депутаты представительного органа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92.1.00.00000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91,8</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91,8</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91,8</w:t>
            </w:r>
          </w:p>
        </w:tc>
      </w:tr>
      <w:tr w:rsidR="00E93C24" w:rsidRPr="00E93C24" w:rsidTr="00CA0885">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Аппарат Совета депутатов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92.2.00.00000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7,3</w:t>
            </w:r>
          </w:p>
        </w:tc>
      </w:tr>
      <w:tr w:rsidR="00E93C24" w:rsidRPr="00E93C24" w:rsidTr="00CA0885">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7,3</w:t>
            </w:r>
          </w:p>
        </w:tc>
      </w:tr>
      <w:tr w:rsidR="00E93C24" w:rsidRPr="00E93C24" w:rsidTr="00CA0885">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7,3</w:t>
            </w:r>
          </w:p>
        </w:tc>
      </w:tr>
      <w:tr w:rsidR="00E93C24" w:rsidRPr="00E93C24" w:rsidTr="00CA0885">
        <w:trPr>
          <w:trHeight w:val="78"/>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14 074,0</w:t>
            </w:r>
          </w:p>
        </w:tc>
      </w:tr>
      <w:tr w:rsidR="00E93C24" w:rsidRPr="00E93C24" w:rsidTr="00CA0885">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1 818,6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Подпрограмма 6 «Возмещение части затрат органов местного самоуправления поселений Ненецкого автономного округа»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1 818,6</w:t>
            </w:r>
          </w:p>
        </w:tc>
      </w:tr>
      <w:tr w:rsidR="00E93C24" w:rsidRPr="00E93C24" w:rsidTr="00CA0885">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1 818,6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расходы на оплату коммунальных услуг и приобретение твердого топлива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1 818,6</w:t>
            </w:r>
          </w:p>
        </w:tc>
      </w:tr>
      <w:tr w:rsidR="00E93C24" w:rsidRPr="00E93C24" w:rsidTr="00CA0885">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1 818,6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Администрация поселения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93.0.00.00000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12 255,4</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12 255,4</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10 733,7</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1 521,7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528,2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528,2</w:t>
            </w:r>
          </w:p>
        </w:tc>
      </w:tr>
      <w:tr w:rsidR="00E93C24" w:rsidRPr="00E93C24" w:rsidTr="00CA0885">
        <w:trPr>
          <w:trHeight w:val="97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528,2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Межбюджетные трансферты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528,2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Резервные фонды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25,0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Резервный фонд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90.0.00.00000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Резервный фонд местной администрации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512,7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25,2</w:t>
            </w:r>
          </w:p>
        </w:tc>
      </w:tr>
      <w:tr w:rsidR="00E93C24" w:rsidRPr="00E93C24" w:rsidTr="00CA0885">
        <w:trPr>
          <w:trHeight w:val="162"/>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обозначение и содержание снегоходных маршрутов</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i/>
                <w:iCs/>
                <w:sz w:val="20"/>
                <w:szCs w:val="20"/>
              </w:rPr>
            </w:pPr>
            <w:r w:rsidRPr="00E93C24">
              <w:rPr>
                <w:b/>
                <w:bCs/>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25,2</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14,7</w:t>
            </w:r>
          </w:p>
        </w:tc>
      </w:tr>
      <w:tr w:rsidR="00E93C24" w:rsidRPr="00E93C24" w:rsidTr="00CA0885">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14,7</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14,7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472,8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Исполнение судебных решений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200,6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200,6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 xml:space="preserve">Уплата членских взносов в ассоциацию «Совет муниципальных образований Ненецкого автономного округа»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218,8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218,8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Оценка недвижимости, признание прав и регулирование отношений по государственной  и муниципальной собственности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43,0</w:t>
            </w:r>
          </w:p>
        </w:tc>
      </w:tr>
      <w:tr w:rsidR="00E93C24" w:rsidRPr="00E93C24" w:rsidTr="00CA0885">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43,0</w:t>
            </w:r>
          </w:p>
        </w:tc>
      </w:tr>
      <w:tr w:rsidR="00E93C24" w:rsidRPr="00E93C24" w:rsidTr="00CA0885">
        <w:trPr>
          <w:trHeight w:val="510"/>
        </w:trPr>
        <w:tc>
          <w:tcPr>
            <w:tcW w:w="3557" w:type="dxa"/>
            <w:tcBorders>
              <w:top w:val="nil"/>
              <w:left w:val="single" w:sz="4" w:space="0" w:color="000000"/>
              <w:bottom w:val="single" w:sz="4" w:space="0" w:color="000000"/>
              <w:right w:val="single" w:sz="4" w:space="0" w:color="000000"/>
            </w:tcBorders>
            <w:shd w:val="clear" w:color="auto" w:fill="auto"/>
            <w:vAlign w:val="center"/>
            <w:hideMark/>
          </w:tcPr>
          <w:p w:rsidR="00E93C24" w:rsidRPr="00E93C24" w:rsidRDefault="00E93C24" w:rsidP="009658A2">
            <w:pPr>
              <w:jc w:val="both"/>
              <w:rPr>
                <w:sz w:val="20"/>
                <w:szCs w:val="20"/>
              </w:rPr>
            </w:pPr>
            <w:r w:rsidRPr="00E93C24">
              <w:rPr>
                <w:sz w:val="20"/>
                <w:szCs w:val="20"/>
              </w:rPr>
              <w:t>Взносы на капитальный ремонт по помещениям в многоквартирных домах, включенных в региональную программу капитального ремонта муниципального жилищного фонда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10,4</w:t>
            </w:r>
          </w:p>
        </w:tc>
      </w:tr>
      <w:tr w:rsidR="00E93C24" w:rsidRPr="00E93C24" w:rsidTr="00CA0885">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10,4</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НАЦИОНАЛЬНАЯ ОБОРОНА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273,7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273,7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273,7</w:t>
            </w:r>
          </w:p>
        </w:tc>
      </w:tr>
      <w:tr w:rsidR="00E93C24" w:rsidRPr="00E93C24" w:rsidTr="00CA0885">
        <w:trPr>
          <w:trHeight w:val="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273,7</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257,5</w:t>
            </w:r>
          </w:p>
        </w:tc>
      </w:tr>
      <w:tr w:rsidR="00E93C24" w:rsidRPr="00E93C24" w:rsidTr="00CA0885">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16,2</w:t>
            </w:r>
          </w:p>
        </w:tc>
      </w:tr>
      <w:tr w:rsidR="00E93C24" w:rsidRPr="00E93C24" w:rsidTr="00CA0885">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НАЦИОНАЛЬНАЯ БЕЗОПАСНОСТЬ И ПРАВООХРАНИТЕЛЬНАЯ ДЕЯТЕЛЬНОСТЬ</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360,3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337,7</w:t>
            </w:r>
          </w:p>
        </w:tc>
      </w:tr>
      <w:tr w:rsidR="00E93C24" w:rsidRPr="00E93C24" w:rsidTr="00CA0885">
        <w:trPr>
          <w:trHeight w:val="109"/>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150,4</w:t>
            </w:r>
          </w:p>
        </w:tc>
      </w:tr>
      <w:tr w:rsidR="00E93C24" w:rsidRPr="00E93C24" w:rsidTr="00CA0885">
        <w:trPr>
          <w:trHeight w:val="45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150,4</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предупреждение и ликвидация последствий ЧС в границах поселений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150,4</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150,4</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187,3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187,3</w:t>
            </w:r>
          </w:p>
        </w:tc>
      </w:tr>
      <w:tr w:rsidR="00E93C24" w:rsidRPr="00E93C24" w:rsidTr="00CA0885">
        <w:trPr>
          <w:trHeight w:val="346"/>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187,3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Другие вопросы в области национальной безопасности и правоохранительной деятельности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22,6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22,6</w:t>
            </w:r>
          </w:p>
        </w:tc>
      </w:tr>
      <w:tr w:rsidR="00E93C24" w:rsidRPr="00E93C24" w:rsidTr="00CA0885">
        <w:trPr>
          <w:trHeight w:val="46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22,6</w:t>
            </w:r>
          </w:p>
        </w:tc>
      </w:tr>
      <w:tr w:rsidR="00E93C24" w:rsidRPr="00E93C24" w:rsidTr="00CA0885">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10,0</w:t>
            </w:r>
          </w:p>
        </w:tc>
      </w:tr>
      <w:tr w:rsidR="00E93C24" w:rsidRPr="00E93C24" w:rsidTr="00CA0885">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10,0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12,6</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12,6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НАЦИОНАЛЬНАЯ ЭКОНОМИКА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4 449,9</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Транспорт</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312,8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312,8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312,8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содержание авиаплощадок в поселениях Заполярного района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312,8</w:t>
            </w:r>
          </w:p>
        </w:tc>
      </w:tr>
      <w:tr w:rsidR="00E93C24" w:rsidRPr="00E93C24" w:rsidTr="00CA0885">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312,8</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4 137,1</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3 163,8</w:t>
            </w:r>
          </w:p>
        </w:tc>
      </w:tr>
      <w:tr w:rsidR="00E93C24" w:rsidRPr="00E93C24" w:rsidTr="00CA0885">
        <w:trPr>
          <w:trHeight w:val="266"/>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3 163,8</w:t>
            </w:r>
          </w:p>
        </w:tc>
      </w:tr>
      <w:tr w:rsidR="00E93C24" w:rsidRPr="00E93C24" w:rsidTr="00CA0885">
        <w:trPr>
          <w:trHeight w:val="346"/>
        </w:trPr>
        <w:tc>
          <w:tcPr>
            <w:tcW w:w="3557" w:type="dxa"/>
            <w:tcBorders>
              <w:top w:val="nil"/>
              <w:left w:val="single" w:sz="4" w:space="0" w:color="auto"/>
              <w:bottom w:val="nil"/>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39.0.00.89290</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nil"/>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833,9</w:t>
            </w:r>
          </w:p>
        </w:tc>
      </w:tr>
      <w:tr w:rsidR="00E93C24" w:rsidRPr="00E93C24" w:rsidTr="00CA0885">
        <w:trPr>
          <w:trHeight w:val="60"/>
        </w:trPr>
        <w:tc>
          <w:tcPr>
            <w:tcW w:w="3557" w:type="dxa"/>
            <w:tcBorders>
              <w:top w:val="single" w:sz="4" w:space="0" w:color="auto"/>
              <w:left w:val="single" w:sz="4" w:space="0" w:color="auto"/>
              <w:bottom w:val="nil"/>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ремонт участка дороги "Здание ДЭС - грузовой причал"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2 329,9</w:t>
            </w:r>
          </w:p>
        </w:tc>
      </w:tr>
      <w:tr w:rsidR="00E93C24" w:rsidRPr="00E93C24" w:rsidTr="00CA0885">
        <w:trPr>
          <w:trHeight w:val="255"/>
        </w:trPr>
        <w:tc>
          <w:tcPr>
            <w:tcW w:w="3557" w:type="dxa"/>
            <w:tcBorders>
              <w:top w:val="single" w:sz="4" w:space="0" w:color="auto"/>
              <w:left w:val="single" w:sz="4" w:space="0" w:color="auto"/>
              <w:bottom w:val="nil"/>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3 163,8</w:t>
            </w:r>
          </w:p>
        </w:tc>
      </w:tr>
      <w:tr w:rsidR="00E93C24" w:rsidRPr="00E93C24" w:rsidTr="00CA0885">
        <w:trPr>
          <w:trHeight w:val="60"/>
        </w:trPr>
        <w:tc>
          <w:tcPr>
            <w:tcW w:w="3557" w:type="dxa"/>
            <w:tcBorders>
              <w:top w:val="single" w:sz="4" w:space="0" w:color="auto"/>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color w:val="000000"/>
                <w:sz w:val="20"/>
                <w:szCs w:val="20"/>
              </w:rPr>
            </w:pPr>
            <w:r w:rsidRPr="00E93C24">
              <w:rPr>
                <w:color w:val="000000"/>
                <w:sz w:val="20"/>
                <w:szCs w:val="20"/>
              </w:rPr>
              <w:t>Другие непрограммные расходы</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single" w:sz="4" w:space="0" w:color="auto"/>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hideMark/>
          </w:tcPr>
          <w:p w:rsidR="00E93C24" w:rsidRPr="00E93C24" w:rsidRDefault="00E93C24" w:rsidP="009658A2">
            <w:pPr>
              <w:jc w:val="right"/>
              <w:rPr>
                <w:sz w:val="20"/>
                <w:szCs w:val="20"/>
              </w:rPr>
            </w:pPr>
            <w:r w:rsidRPr="00E93C24">
              <w:rPr>
                <w:sz w:val="20"/>
                <w:szCs w:val="20"/>
              </w:rPr>
              <w:t>973,3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hideMark/>
          </w:tcPr>
          <w:p w:rsidR="00E93C24" w:rsidRPr="00E93C24" w:rsidRDefault="00E93C24" w:rsidP="009658A2">
            <w:pPr>
              <w:rPr>
                <w:sz w:val="20"/>
                <w:szCs w:val="20"/>
              </w:rPr>
            </w:pPr>
            <w:r w:rsidRPr="00E93C24">
              <w:rPr>
                <w:sz w:val="20"/>
                <w:szCs w:val="20"/>
              </w:rPr>
              <w:t> </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right"/>
              <w:rPr>
                <w:sz w:val="20"/>
                <w:szCs w:val="20"/>
              </w:rPr>
            </w:pPr>
            <w:r w:rsidRPr="00E93C24">
              <w:rPr>
                <w:sz w:val="20"/>
                <w:szCs w:val="20"/>
              </w:rPr>
              <w:t>50,0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Мероприятия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98.0.00.93000</w:t>
            </w:r>
          </w:p>
        </w:tc>
        <w:tc>
          <w:tcPr>
            <w:tcW w:w="516"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right"/>
              <w:rPr>
                <w:sz w:val="20"/>
                <w:szCs w:val="20"/>
              </w:rPr>
            </w:pPr>
            <w:r w:rsidRPr="00E93C24">
              <w:rPr>
                <w:sz w:val="20"/>
                <w:szCs w:val="20"/>
              </w:rPr>
              <w:t>923,3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 xml:space="preserve">Муниципальный дорожный фонд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98.0.00.93100</w:t>
            </w:r>
          </w:p>
        </w:tc>
        <w:tc>
          <w:tcPr>
            <w:tcW w:w="516"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hideMark/>
          </w:tcPr>
          <w:p w:rsidR="00E93C24" w:rsidRPr="00E93C24" w:rsidRDefault="00E93C24" w:rsidP="009658A2">
            <w:pPr>
              <w:jc w:val="right"/>
              <w:rPr>
                <w:sz w:val="20"/>
                <w:szCs w:val="20"/>
              </w:rPr>
            </w:pPr>
            <w:r w:rsidRPr="00E93C24">
              <w:rPr>
                <w:sz w:val="20"/>
                <w:szCs w:val="20"/>
              </w:rPr>
              <w:t>923,3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98.0.00.93100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923,3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ЖИЛИЩНО-КОММУНАЛЬНОЕ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18 307,9</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Жилищное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5 385,9</w:t>
            </w:r>
          </w:p>
        </w:tc>
      </w:tr>
      <w:tr w:rsidR="00E93C24" w:rsidRPr="00E93C24" w:rsidTr="00CA0885">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35.0.00.00000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5 348,9</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5 348,9</w:t>
            </w:r>
          </w:p>
        </w:tc>
      </w:tr>
      <w:tr w:rsidR="00E93C24" w:rsidRPr="00E93C24" w:rsidTr="00CA0885">
        <w:trPr>
          <w:trHeight w:val="448"/>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rPr>
                <w:i/>
                <w:iCs/>
                <w:sz w:val="20"/>
                <w:szCs w:val="20"/>
              </w:rPr>
            </w:pPr>
            <w:r w:rsidRPr="00E93C24">
              <w:rPr>
                <w:i/>
                <w:iCs/>
                <w:sz w:val="20"/>
                <w:szCs w:val="20"/>
              </w:rPr>
              <w:t>Сельское поселение «Малоземельский сельсовет» Заполярного района Ненецкого автономного округа Мероприятие "Капитальный ремонт дома № 12 по ул. Тетеревлева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5 348,9</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5 348,9</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37,0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Мероприятия в области жилищного хозяйства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98.0.00.96110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37,0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98.0.00.96110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37,0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9 038,0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8 091,7</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8 091,7</w:t>
            </w:r>
          </w:p>
        </w:tc>
      </w:tr>
      <w:tr w:rsidR="00E93C24" w:rsidRPr="00E93C24" w:rsidTr="00CA0885">
        <w:trPr>
          <w:trHeight w:val="70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8 091,7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8 091,7</w:t>
            </w:r>
          </w:p>
        </w:tc>
      </w:tr>
      <w:tr w:rsidR="00E93C24" w:rsidRPr="00E93C24" w:rsidTr="00CA0885">
        <w:trPr>
          <w:trHeight w:val="62"/>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коммунальной инфраструктуры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36.0.00.00000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946,3</w:t>
            </w:r>
          </w:p>
        </w:tc>
      </w:tr>
      <w:tr w:rsidR="00E93C24" w:rsidRPr="00E93C24" w:rsidTr="00CA0885">
        <w:trPr>
          <w:trHeight w:val="68"/>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946,3</w:t>
            </w:r>
          </w:p>
        </w:tc>
      </w:tr>
      <w:tr w:rsidR="00E93C24" w:rsidRPr="00E93C24" w:rsidTr="00CA0885">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234,1</w:t>
            </w:r>
          </w:p>
        </w:tc>
      </w:tr>
      <w:tr w:rsidR="00E93C24" w:rsidRPr="00E93C24" w:rsidTr="00CA0885">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i/>
                <w:iCs/>
                <w:sz w:val="20"/>
                <w:szCs w:val="20"/>
              </w:rPr>
            </w:pPr>
            <w:r w:rsidRPr="00E93C24">
              <w:rPr>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муниицпальных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712,2</w:t>
            </w:r>
          </w:p>
        </w:tc>
      </w:tr>
      <w:tr w:rsidR="00E93C24" w:rsidRPr="00E93C24" w:rsidTr="00CA0885">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946,3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 xml:space="preserve">Благоустройство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3 655,3</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3 500,4</w:t>
            </w:r>
          </w:p>
        </w:tc>
      </w:tr>
      <w:tr w:rsidR="00E93C24" w:rsidRPr="00E93C24" w:rsidTr="00CA0885">
        <w:trPr>
          <w:trHeight w:val="73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3 500,4</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благоустройство территорий поселений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619,0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уличное освещение</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2 881,4</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3 500,4</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154,9</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154,9</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130,0</w:t>
            </w:r>
          </w:p>
        </w:tc>
      </w:tr>
      <w:tr w:rsidR="00E93C24" w:rsidRPr="00E93C24" w:rsidTr="00CA0885">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24,9</w:t>
            </w:r>
          </w:p>
        </w:tc>
      </w:tr>
      <w:tr w:rsidR="00E93C24" w:rsidRPr="00E93C24" w:rsidTr="00CA0885">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Другие вопросы в области жилищно-коммунального хозяйства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228,7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228,7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на организацию ритуальных услуг</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228,7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228,7</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156,5</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Молодежная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156,5</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156,5</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Проведение мероприятий для детей и молодежи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156,5</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156,5</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СОЦИАЛЬНАЯ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2 329,2</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Пенсионное обеспечение</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1 860,6</w:t>
            </w:r>
          </w:p>
        </w:tc>
      </w:tr>
      <w:tr w:rsidR="00E93C24" w:rsidRPr="00E93C24" w:rsidTr="00CA0885">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31.0.00.00000</w:t>
            </w:r>
          </w:p>
        </w:tc>
        <w:tc>
          <w:tcPr>
            <w:tcW w:w="516" w:type="dxa"/>
            <w:tcBorders>
              <w:top w:val="nil"/>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nil"/>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1 860,6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Подпрограмма 6 "Возмещение части затрат органов местного самоуправления поселений Ненецкого автономного округа"</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31.6.00.00000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1 860,6</w:t>
            </w:r>
          </w:p>
        </w:tc>
      </w:tr>
      <w:tr w:rsidR="00E93C24" w:rsidRPr="00E93C24" w:rsidTr="00CA0885">
        <w:trPr>
          <w:trHeight w:val="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1 860,6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i/>
                <w:iCs/>
                <w:sz w:val="20"/>
                <w:szCs w:val="20"/>
              </w:rPr>
            </w:pPr>
            <w:r w:rsidRPr="00E93C24">
              <w:rPr>
                <w:i/>
                <w:iCs/>
                <w:sz w:val="20"/>
                <w:szCs w:val="20"/>
              </w:rPr>
              <w:t>расходы на выплату пенсий за выслугу лет лицам, замещавшим выборные должности и должности муниципальной службы</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i/>
                <w:iCs/>
                <w:sz w:val="20"/>
                <w:szCs w:val="20"/>
              </w:rPr>
            </w:pPr>
            <w:r w:rsidRPr="00E93C24">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i/>
                <w:iCs/>
                <w:sz w:val="20"/>
                <w:szCs w:val="20"/>
              </w:rPr>
            </w:pPr>
            <w:r w:rsidRPr="00E93C24">
              <w:rPr>
                <w:i/>
                <w:iCs/>
                <w:sz w:val="20"/>
                <w:szCs w:val="20"/>
              </w:rPr>
              <w:t>1 860,6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300</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1 860,6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03</w:t>
            </w:r>
          </w:p>
        </w:tc>
        <w:tc>
          <w:tcPr>
            <w:tcW w:w="1378" w:type="dxa"/>
            <w:tcBorders>
              <w:top w:val="nil"/>
              <w:left w:val="nil"/>
              <w:bottom w:val="nil"/>
              <w:right w:val="nil"/>
            </w:tcBorders>
            <w:shd w:val="clear" w:color="auto" w:fill="auto"/>
            <w:noWrap/>
            <w:vAlign w:val="bottom"/>
            <w:hideMark/>
          </w:tcPr>
          <w:p w:rsidR="00E93C24" w:rsidRPr="00E93C24" w:rsidRDefault="00E93C24" w:rsidP="009658A2">
            <w:pPr>
              <w:rPr>
                <w:sz w:val="20"/>
                <w:szCs w:val="20"/>
              </w:rPr>
            </w:pP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408,0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sz w:val="20"/>
                <w:szCs w:val="20"/>
              </w:rPr>
            </w:pPr>
            <w:r w:rsidRPr="00E93C24">
              <w:rPr>
                <w:sz w:val="20"/>
                <w:szCs w:val="20"/>
              </w:rPr>
              <w:t>95.0.00.00000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408,0</w:t>
            </w:r>
          </w:p>
        </w:tc>
      </w:tr>
      <w:tr w:rsidR="00E93C24" w:rsidRPr="00E93C24" w:rsidTr="00CA0885">
        <w:trPr>
          <w:trHeight w:val="75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both"/>
              <w:rPr>
                <w:sz w:val="20"/>
                <w:szCs w:val="20"/>
              </w:rPr>
            </w:pPr>
            <w:r w:rsidRPr="00E93C24">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408,0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03</w:t>
            </w:r>
          </w:p>
        </w:tc>
        <w:tc>
          <w:tcPr>
            <w:tcW w:w="1378"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300</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408,0</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b/>
                <w:bCs/>
                <w:sz w:val="20"/>
                <w:szCs w:val="20"/>
              </w:rPr>
            </w:pPr>
            <w:r w:rsidRPr="00E93C24">
              <w:rPr>
                <w:b/>
                <w:bCs/>
                <w:sz w:val="20"/>
                <w:szCs w:val="20"/>
              </w:rPr>
              <w:t>Другие вопросы в области социальной политики</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06</w:t>
            </w:r>
          </w:p>
        </w:tc>
        <w:tc>
          <w:tcPr>
            <w:tcW w:w="1378" w:type="dxa"/>
            <w:tcBorders>
              <w:top w:val="nil"/>
              <w:left w:val="nil"/>
              <w:bottom w:val="nil"/>
              <w:right w:val="nil"/>
            </w:tcBorders>
            <w:shd w:val="clear" w:color="auto" w:fill="auto"/>
            <w:noWrap/>
            <w:vAlign w:val="bottom"/>
            <w:hideMark/>
          </w:tcPr>
          <w:p w:rsidR="00E93C24" w:rsidRPr="00E93C24" w:rsidRDefault="00E93C24" w:rsidP="009658A2">
            <w:pPr>
              <w:rPr>
                <w:sz w:val="20"/>
                <w:szCs w:val="20"/>
              </w:rPr>
            </w:pP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b/>
                <w:bCs/>
                <w:sz w:val="20"/>
                <w:szCs w:val="20"/>
              </w:rPr>
            </w:pPr>
            <w:r w:rsidRPr="00E93C24">
              <w:rPr>
                <w:b/>
                <w:bCs/>
                <w:sz w:val="20"/>
                <w:szCs w:val="20"/>
              </w:rPr>
              <w:t>60,6</w:t>
            </w:r>
          </w:p>
        </w:tc>
      </w:tr>
      <w:tr w:rsidR="00E93C24" w:rsidRPr="00E93C24" w:rsidTr="00CA0885">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Другие  непрограммные  расходы</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nil"/>
            </w:tcBorders>
            <w:shd w:val="clear" w:color="auto" w:fill="auto"/>
            <w:noWrap/>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60,6</w:t>
            </w:r>
          </w:p>
        </w:tc>
      </w:tr>
      <w:tr w:rsidR="00E93C24" w:rsidRPr="00E93C24" w:rsidTr="00CA0885">
        <w:trPr>
          <w:trHeight w:val="9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nil"/>
            </w:tcBorders>
            <w:shd w:val="clear" w:color="auto" w:fill="auto"/>
            <w:noWrap/>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98.0.00.79530</w:t>
            </w:r>
          </w:p>
        </w:tc>
        <w:tc>
          <w:tcPr>
            <w:tcW w:w="516"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center"/>
              <w:rPr>
                <w:b/>
                <w:bCs/>
                <w:sz w:val="20"/>
                <w:szCs w:val="20"/>
              </w:rPr>
            </w:pPr>
            <w:r w:rsidRPr="00E93C24">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93C24" w:rsidRPr="00E93C24" w:rsidRDefault="00E93C24" w:rsidP="009658A2">
            <w:pPr>
              <w:jc w:val="right"/>
              <w:rPr>
                <w:sz w:val="20"/>
                <w:szCs w:val="20"/>
              </w:rPr>
            </w:pPr>
            <w:r w:rsidRPr="00E93C24">
              <w:rPr>
                <w:sz w:val="20"/>
                <w:szCs w:val="20"/>
              </w:rPr>
              <w:t>60,0</w:t>
            </w:r>
          </w:p>
        </w:tc>
      </w:tr>
      <w:tr w:rsidR="00E93C24" w:rsidRPr="00E93C24" w:rsidTr="00CA0885">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nil"/>
            </w:tcBorders>
            <w:shd w:val="clear" w:color="auto" w:fill="auto"/>
            <w:noWrap/>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98.0.00.79530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60,0</w:t>
            </w:r>
          </w:p>
        </w:tc>
      </w:tr>
      <w:tr w:rsidR="00E93C24" w:rsidRPr="00E93C24" w:rsidTr="00CA0885">
        <w:trPr>
          <w:trHeight w:val="96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nil"/>
            </w:tcBorders>
            <w:shd w:val="clear" w:color="auto" w:fill="auto"/>
            <w:noWrap/>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98.0.00.S9530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rPr>
                <w:sz w:val="20"/>
                <w:szCs w:val="20"/>
              </w:rPr>
            </w:pPr>
            <w:r w:rsidRPr="00E93C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0,6</w:t>
            </w:r>
          </w:p>
        </w:tc>
      </w:tr>
      <w:tr w:rsidR="00E93C24" w:rsidRPr="00E93C24" w:rsidTr="00CA0885">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E93C24" w:rsidRPr="00E93C24" w:rsidRDefault="00E93C24" w:rsidP="009658A2">
            <w:pPr>
              <w:jc w:val="both"/>
              <w:rPr>
                <w:sz w:val="20"/>
                <w:szCs w:val="20"/>
              </w:rPr>
            </w:pPr>
            <w:r w:rsidRPr="00E93C24">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10</w:t>
            </w:r>
          </w:p>
        </w:tc>
        <w:tc>
          <w:tcPr>
            <w:tcW w:w="459" w:type="dxa"/>
            <w:tcBorders>
              <w:top w:val="nil"/>
              <w:left w:val="nil"/>
              <w:bottom w:val="single" w:sz="4" w:space="0" w:color="auto"/>
              <w:right w:val="nil"/>
            </w:tcBorders>
            <w:shd w:val="clear" w:color="auto" w:fill="auto"/>
            <w:noWrap/>
            <w:vAlign w:val="bottom"/>
            <w:hideMark/>
          </w:tcPr>
          <w:p w:rsidR="00E93C24" w:rsidRPr="00E93C24" w:rsidRDefault="00E93C24" w:rsidP="009658A2">
            <w:pPr>
              <w:jc w:val="center"/>
              <w:rPr>
                <w:sz w:val="20"/>
                <w:szCs w:val="20"/>
              </w:rPr>
            </w:pPr>
            <w:r w:rsidRPr="00E93C24">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E93C24" w:rsidRPr="00E93C24" w:rsidRDefault="00E93C24" w:rsidP="009658A2">
            <w:pPr>
              <w:jc w:val="center"/>
              <w:rPr>
                <w:sz w:val="20"/>
                <w:szCs w:val="20"/>
              </w:rPr>
            </w:pPr>
            <w:r w:rsidRPr="00E93C24">
              <w:rPr>
                <w:sz w:val="20"/>
                <w:szCs w:val="20"/>
              </w:rPr>
              <w:t>98.0.00.S9530</w:t>
            </w:r>
          </w:p>
        </w:tc>
        <w:tc>
          <w:tcPr>
            <w:tcW w:w="516"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E93C24" w:rsidRPr="00E93C24" w:rsidRDefault="00E93C24" w:rsidP="009658A2">
            <w:pPr>
              <w:jc w:val="right"/>
              <w:rPr>
                <w:sz w:val="20"/>
                <w:szCs w:val="20"/>
              </w:rPr>
            </w:pPr>
            <w:r w:rsidRPr="00E93C24">
              <w:rPr>
                <w:sz w:val="20"/>
                <w:szCs w:val="20"/>
              </w:rPr>
              <w:t>0,6</w:t>
            </w:r>
          </w:p>
        </w:tc>
      </w:tr>
    </w:tbl>
    <w:p w:rsidR="00E93C24" w:rsidRDefault="00E93C24" w:rsidP="00E93C24">
      <w:pPr>
        <w:jc w:val="right"/>
        <w:rPr>
          <w:sz w:val="20"/>
          <w:szCs w:val="20"/>
        </w:rPr>
      </w:pPr>
    </w:p>
    <w:p w:rsidR="00E93C24" w:rsidRPr="00C164C6" w:rsidRDefault="00E93C24" w:rsidP="00E93C24">
      <w:pPr>
        <w:spacing w:before="480"/>
        <w:rPr>
          <w:color w:val="0070C0"/>
          <w:sz w:val="16"/>
          <w:szCs w:val="16"/>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E93C24" w:rsidRDefault="00E93C24" w:rsidP="00A9088A">
      <w:pPr>
        <w:spacing w:after="200" w:line="276" w:lineRule="auto"/>
        <w:jc w:val="center"/>
        <w:rPr>
          <w:sz w:val="20"/>
          <w:szCs w:val="20"/>
        </w:rPr>
      </w:pPr>
    </w:p>
    <w:p w:rsidR="003A6176" w:rsidRPr="003A6176" w:rsidRDefault="003E3BE9" w:rsidP="003A6176">
      <w:pPr>
        <w:tabs>
          <w:tab w:val="left" w:pos="2340"/>
        </w:tabs>
        <w:jc w:val="center"/>
        <w:rPr>
          <w:i/>
          <w:sz w:val="20"/>
          <w:szCs w:val="20"/>
        </w:rPr>
      </w:pPr>
      <w:r w:rsidRPr="00DB4C51">
        <w:rPr>
          <w:sz w:val="20"/>
          <w:szCs w:val="20"/>
        </w:rPr>
        <w:pict>
          <v:shape id="_x0000_i1028" type="#_x0000_t75" style="width:42.75pt;height:54.75pt">
            <v:imagedata r:id="rId9" o:title="Малоземельский СС - герб"/>
          </v:shape>
        </w:pict>
      </w:r>
    </w:p>
    <w:p w:rsidR="003A6176" w:rsidRPr="003A6176" w:rsidRDefault="003A6176" w:rsidP="003A6176">
      <w:pPr>
        <w:tabs>
          <w:tab w:val="left" w:pos="2340"/>
        </w:tabs>
        <w:jc w:val="center"/>
        <w:rPr>
          <w:b/>
          <w:sz w:val="20"/>
          <w:szCs w:val="20"/>
        </w:rPr>
      </w:pPr>
      <w:r w:rsidRPr="003A6176">
        <w:rPr>
          <w:b/>
          <w:sz w:val="20"/>
          <w:szCs w:val="20"/>
        </w:rPr>
        <w:t>Совет депутатов</w:t>
      </w:r>
    </w:p>
    <w:p w:rsidR="003A6176" w:rsidRPr="003A6176" w:rsidRDefault="003A6176" w:rsidP="003A6176">
      <w:pPr>
        <w:jc w:val="center"/>
        <w:rPr>
          <w:b/>
          <w:sz w:val="20"/>
          <w:szCs w:val="20"/>
        </w:rPr>
      </w:pPr>
      <w:r w:rsidRPr="003A6176">
        <w:rPr>
          <w:b/>
          <w:sz w:val="20"/>
          <w:szCs w:val="20"/>
        </w:rPr>
        <w:t>Сельского поселения «Малоземельский сельсовет» Заполярного района</w:t>
      </w:r>
    </w:p>
    <w:p w:rsidR="003A6176" w:rsidRPr="003A6176" w:rsidRDefault="003A6176" w:rsidP="003A6176">
      <w:pPr>
        <w:jc w:val="center"/>
        <w:rPr>
          <w:b/>
          <w:sz w:val="20"/>
          <w:szCs w:val="20"/>
        </w:rPr>
      </w:pPr>
      <w:r w:rsidRPr="003A6176">
        <w:rPr>
          <w:b/>
          <w:sz w:val="20"/>
          <w:szCs w:val="20"/>
        </w:rPr>
        <w:t>Ненецкого автономного округа</w:t>
      </w:r>
    </w:p>
    <w:p w:rsidR="003A6176" w:rsidRPr="003A6176" w:rsidRDefault="003A6176" w:rsidP="003A6176">
      <w:pPr>
        <w:pStyle w:val="ConsTitle"/>
        <w:spacing w:before="360" w:after="240"/>
        <w:ind w:right="0"/>
        <w:jc w:val="center"/>
        <w:rPr>
          <w:rFonts w:ascii="Times New Roman" w:hAnsi="Times New Roman"/>
          <w:b w:val="0"/>
          <w:sz w:val="20"/>
          <w:szCs w:val="20"/>
        </w:rPr>
      </w:pPr>
      <w:r w:rsidRPr="003A6176">
        <w:rPr>
          <w:rFonts w:ascii="Times New Roman" w:hAnsi="Times New Roman"/>
          <w:b w:val="0"/>
          <w:sz w:val="20"/>
          <w:szCs w:val="20"/>
        </w:rPr>
        <w:t>Пятнадцатое заседание 7 - го созыва</w:t>
      </w:r>
    </w:p>
    <w:p w:rsidR="003A6176" w:rsidRPr="003A6176" w:rsidRDefault="003A6176" w:rsidP="003A6176">
      <w:pPr>
        <w:pStyle w:val="ConsTitle"/>
        <w:spacing w:before="360"/>
        <w:ind w:right="0"/>
        <w:jc w:val="center"/>
        <w:rPr>
          <w:rFonts w:ascii="Times New Roman" w:hAnsi="Times New Roman" w:cs="Times New Roman"/>
          <w:sz w:val="20"/>
          <w:szCs w:val="20"/>
        </w:rPr>
      </w:pPr>
      <w:r w:rsidRPr="003A6176">
        <w:rPr>
          <w:rFonts w:ascii="Times New Roman" w:hAnsi="Times New Roman" w:cs="Times New Roman"/>
          <w:sz w:val="20"/>
          <w:szCs w:val="20"/>
        </w:rPr>
        <w:t>РЕШЕНИЕ</w:t>
      </w:r>
    </w:p>
    <w:p w:rsidR="003A6176" w:rsidRPr="003A6176" w:rsidRDefault="003A6176" w:rsidP="003A6176">
      <w:pPr>
        <w:jc w:val="center"/>
        <w:outlineLvl w:val="0"/>
        <w:rPr>
          <w:sz w:val="20"/>
          <w:szCs w:val="20"/>
        </w:rPr>
      </w:pPr>
      <w:r w:rsidRPr="003A6176">
        <w:rPr>
          <w:sz w:val="20"/>
          <w:szCs w:val="20"/>
        </w:rPr>
        <w:t>от 28 апреля 2023 года № 68</w:t>
      </w:r>
    </w:p>
    <w:p w:rsidR="003A6176" w:rsidRPr="003A6176" w:rsidRDefault="003A6176" w:rsidP="003A6176">
      <w:pPr>
        <w:jc w:val="center"/>
        <w:outlineLvl w:val="0"/>
        <w:rPr>
          <w:b/>
          <w:sz w:val="20"/>
          <w:szCs w:val="20"/>
        </w:rPr>
      </w:pPr>
    </w:p>
    <w:p w:rsidR="003A6176" w:rsidRPr="003A6176" w:rsidRDefault="003A6176" w:rsidP="003A6176">
      <w:pPr>
        <w:ind w:firstLine="567"/>
        <w:jc w:val="both"/>
        <w:rPr>
          <w:b/>
          <w:sz w:val="20"/>
          <w:szCs w:val="20"/>
        </w:rPr>
      </w:pPr>
      <w:r w:rsidRPr="003A6176">
        <w:rPr>
          <w:b/>
          <w:sz w:val="20"/>
          <w:szCs w:val="20"/>
        </w:rPr>
        <w:t>«Об индексации (пересчете) размеров окладов, должностных окладов, ставок заработной платы работников, не относящимся к должностям муниципальной службы, и муниципальных служащих администрации Сельского поселения «Малоземельский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«Малоземельский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муниципальном образовании»</w:t>
      </w:r>
    </w:p>
    <w:p w:rsidR="003A6176" w:rsidRPr="003A6176" w:rsidRDefault="003A6176" w:rsidP="003A6176">
      <w:pPr>
        <w:ind w:firstLine="567"/>
        <w:jc w:val="both"/>
        <w:rPr>
          <w:sz w:val="20"/>
          <w:szCs w:val="20"/>
        </w:rPr>
      </w:pPr>
    </w:p>
    <w:p w:rsidR="003A6176" w:rsidRPr="003A6176" w:rsidRDefault="003A6176" w:rsidP="003A6176">
      <w:pPr>
        <w:widowControl w:val="0"/>
        <w:autoSpaceDE w:val="0"/>
        <w:autoSpaceDN w:val="0"/>
        <w:adjustRightInd w:val="0"/>
        <w:ind w:firstLine="851"/>
        <w:jc w:val="both"/>
        <w:rPr>
          <w:bCs/>
          <w:color w:val="FF0000"/>
          <w:sz w:val="20"/>
          <w:szCs w:val="20"/>
        </w:rPr>
      </w:pPr>
      <w:r w:rsidRPr="003A6176">
        <w:rPr>
          <w:bCs/>
          <w:sz w:val="20"/>
          <w:szCs w:val="20"/>
        </w:rPr>
        <w:t>В соответствии со статьей 11 закона Ненецкого автономного округа от 22.12.2022 № 372-ОЗ «Об окружном бюджете на 2023 год и на плановый период 2024 и 2025 годов»,</w:t>
      </w:r>
      <w:r w:rsidRPr="003A6176">
        <w:rPr>
          <w:bCs/>
          <w:color w:val="FF0000"/>
          <w:sz w:val="20"/>
          <w:szCs w:val="20"/>
        </w:rPr>
        <w:t xml:space="preserve"> </w:t>
      </w:r>
      <w:r w:rsidRPr="003A6176">
        <w:rPr>
          <w:bCs/>
          <w:sz w:val="20"/>
          <w:szCs w:val="20"/>
        </w:rPr>
        <w:t>статьей 10 закона Ненецкого автономного округа от 24.10.2007 N 140-ОЗ «О муниципальной службе в Ненецком автономном округе»,</w:t>
      </w:r>
      <w:r w:rsidRPr="003A6176">
        <w:rPr>
          <w:bCs/>
          <w:color w:val="FF0000"/>
          <w:sz w:val="20"/>
          <w:szCs w:val="20"/>
        </w:rPr>
        <w:t xml:space="preserve"> </w:t>
      </w:r>
      <w:r w:rsidRPr="003A6176">
        <w:rPr>
          <w:bCs/>
          <w:sz w:val="20"/>
          <w:szCs w:val="20"/>
        </w:rPr>
        <w:t xml:space="preserve">на основании Устава Сельского поселения «Малоземельский сельсовет» Заполярного района Ненецкого автономного округа, </w:t>
      </w:r>
      <w:r w:rsidRPr="003A6176">
        <w:rPr>
          <w:sz w:val="20"/>
          <w:szCs w:val="20"/>
        </w:rPr>
        <w:t xml:space="preserve">пунктом 6 статьи 1 главы 2 </w:t>
      </w:r>
      <w:r w:rsidRPr="003A6176">
        <w:rPr>
          <w:bCs/>
          <w:sz w:val="20"/>
          <w:szCs w:val="20"/>
        </w:rPr>
        <w:t>«Порядка обеспечения гарантий главе Сельского поселения «Малоземельский сельсовет» Заполярного района Ненецкого автономного округа, утвержденного решением Совета депутатов Сельского поселения от 18.03.2022 № 24, Совет депутатов Сельского поселения «Малоземельский сельсовет» Заполярного района Ненецкого автономного округа РЕШИЛ:</w:t>
      </w:r>
    </w:p>
    <w:p w:rsidR="003A6176" w:rsidRPr="003A6176" w:rsidRDefault="003A6176" w:rsidP="003A6176">
      <w:pPr>
        <w:widowControl w:val="0"/>
        <w:autoSpaceDE w:val="0"/>
        <w:autoSpaceDN w:val="0"/>
        <w:adjustRightInd w:val="0"/>
        <w:ind w:firstLine="851"/>
        <w:jc w:val="both"/>
        <w:rPr>
          <w:bCs/>
          <w:sz w:val="20"/>
          <w:szCs w:val="20"/>
        </w:rPr>
      </w:pPr>
    </w:p>
    <w:p w:rsidR="003A6176" w:rsidRPr="003A6176" w:rsidRDefault="003A6176" w:rsidP="003A6176">
      <w:pPr>
        <w:pStyle w:val="af2"/>
        <w:numPr>
          <w:ilvl w:val="0"/>
          <w:numId w:val="23"/>
        </w:numPr>
        <w:tabs>
          <w:tab w:val="left" w:pos="993"/>
        </w:tabs>
        <w:autoSpaceDE w:val="0"/>
        <w:autoSpaceDN w:val="0"/>
        <w:adjustRightInd w:val="0"/>
        <w:ind w:left="0" w:firstLine="851"/>
        <w:contextualSpacing/>
        <w:jc w:val="both"/>
        <w:rPr>
          <w:sz w:val="20"/>
          <w:szCs w:val="20"/>
        </w:rPr>
      </w:pPr>
      <w:r w:rsidRPr="003A6176">
        <w:rPr>
          <w:sz w:val="20"/>
          <w:szCs w:val="20"/>
        </w:rPr>
        <w:t>Установить, что с 01 июля 2023 года подлежат индексации (пересчету) в </w:t>
      </w:r>
      <w:r w:rsidRPr="003A6176">
        <w:rPr>
          <w:b/>
          <w:sz w:val="20"/>
          <w:szCs w:val="20"/>
        </w:rPr>
        <w:t>1,055</w:t>
      </w:r>
      <w:r w:rsidRPr="003A6176">
        <w:rPr>
          <w:sz w:val="20"/>
          <w:szCs w:val="20"/>
        </w:rPr>
        <w:t xml:space="preserve"> раза:</w:t>
      </w:r>
    </w:p>
    <w:p w:rsidR="003A6176" w:rsidRPr="003A6176" w:rsidRDefault="003A6176" w:rsidP="003A6176">
      <w:pPr>
        <w:pStyle w:val="af2"/>
        <w:numPr>
          <w:ilvl w:val="1"/>
          <w:numId w:val="23"/>
        </w:numPr>
        <w:tabs>
          <w:tab w:val="left" w:pos="993"/>
        </w:tabs>
        <w:autoSpaceDE w:val="0"/>
        <w:autoSpaceDN w:val="0"/>
        <w:adjustRightInd w:val="0"/>
        <w:ind w:left="0" w:firstLine="851"/>
        <w:contextualSpacing/>
        <w:jc w:val="both"/>
        <w:rPr>
          <w:sz w:val="20"/>
          <w:szCs w:val="20"/>
        </w:rPr>
      </w:pPr>
      <w:r w:rsidRPr="003A6176">
        <w:rPr>
          <w:sz w:val="20"/>
          <w:szCs w:val="20"/>
        </w:rPr>
        <w:t xml:space="preserve"> Размеры должностных окладов муниципальных служащих Сельского поселения;</w:t>
      </w:r>
    </w:p>
    <w:p w:rsidR="003A6176" w:rsidRPr="003A6176" w:rsidRDefault="003A6176" w:rsidP="003A6176">
      <w:pPr>
        <w:pStyle w:val="af2"/>
        <w:numPr>
          <w:ilvl w:val="1"/>
          <w:numId w:val="23"/>
        </w:numPr>
        <w:tabs>
          <w:tab w:val="left" w:pos="993"/>
        </w:tabs>
        <w:autoSpaceDE w:val="0"/>
        <w:autoSpaceDN w:val="0"/>
        <w:adjustRightInd w:val="0"/>
        <w:ind w:left="0" w:firstLine="851"/>
        <w:contextualSpacing/>
        <w:jc w:val="both"/>
        <w:rPr>
          <w:sz w:val="20"/>
          <w:szCs w:val="20"/>
        </w:rPr>
      </w:pPr>
      <w:r w:rsidRPr="003A6176">
        <w:rPr>
          <w:sz w:val="20"/>
          <w:szCs w:val="20"/>
        </w:rPr>
        <w:t>Размеры окладов, должностных окладов, ставок заработной платы работников, не относящимся к должностям муниципальной службы, Сельского поселения;</w:t>
      </w:r>
    </w:p>
    <w:p w:rsidR="003A6176" w:rsidRPr="003A6176" w:rsidRDefault="003A6176" w:rsidP="003A6176">
      <w:pPr>
        <w:pStyle w:val="af2"/>
        <w:numPr>
          <w:ilvl w:val="1"/>
          <w:numId w:val="23"/>
        </w:numPr>
        <w:tabs>
          <w:tab w:val="left" w:pos="993"/>
        </w:tabs>
        <w:autoSpaceDE w:val="0"/>
        <w:autoSpaceDN w:val="0"/>
        <w:adjustRightInd w:val="0"/>
        <w:ind w:left="0" w:firstLine="851"/>
        <w:contextualSpacing/>
        <w:jc w:val="both"/>
        <w:rPr>
          <w:sz w:val="20"/>
          <w:szCs w:val="20"/>
        </w:rPr>
      </w:pPr>
      <w:r w:rsidRPr="003A6176">
        <w:rPr>
          <w:sz w:val="20"/>
          <w:szCs w:val="20"/>
        </w:rPr>
        <w:t>Размеры денежного содержания лиц, замещающих выборные муниципальные должности Сельского поселения;</w:t>
      </w:r>
    </w:p>
    <w:p w:rsidR="003A6176" w:rsidRPr="003A6176" w:rsidRDefault="003A6176" w:rsidP="003A6176">
      <w:pPr>
        <w:pStyle w:val="af2"/>
        <w:numPr>
          <w:ilvl w:val="1"/>
          <w:numId w:val="23"/>
        </w:numPr>
        <w:tabs>
          <w:tab w:val="left" w:pos="993"/>
        </w:tabs>
        <w:autoSpaceDE w:val="0"/>
        <w:autoSpaceDN w:val="0"/>
        <w:adjustRightInd w:val="0"/>
        <w:ind w:left="0" w:firstLine="851"/>
        <w:contextualSpacing/>
        <w:jc w:val="both"/>
        <w:rPr>
          <w:sz w:val="20"/>
          <w:szCs w:val="20"/>
        </w:rPr>
      </w:pPr>
      <w:r w:rsidRPr="003A6176">
        <w:rPr>
          <w:sz w:val="20"/>
          <w:szCs w:val="20"/>
        </w:rPr>
        <w:t>Размеры пенсии за выслугу лет лицам, замещавшим должности муниципальной службы в органах местного самоуправления муниципального образования «Малоземельский сельсовет» Ненецкого автономного округа, которые назначены в соответствии с Законом Ненецкого автономного округа от 25.10.2010 № 73-ОЗ «О пенсии за выслугу лет лицам, замещавшим должности муниципальной службы в Ненецком автономном округе»;</w:t>
      </w:r>
    </w:p>
    <w:p w:rsidR="003A6176" w:rsidRPr="003A6176" w:rsidRDefault="003A6176" w:rsidP="003A6176">
      <w:pPr>
        <w:pStyle w:val="af2"/>
        <w:numPr>
          <w:ilvl w:val="1"/>
          <w:numId w:val="23"/>
        </w:numPr>
        <w:tabs>
          <w:tab w:val="left" w:pos="993"/>
        </w:tabs>
        <w:autoSpaceDE w:val="0"/>
        <w:autoSpaceDN w:val="0"/>
        <w:adjustRightInd w:val="0"/>
        <w:ind w:left="0" w:firstLine="851"/>
        <w:contextualSpacing/>
        <w:jc w:val="both"/>
        <w:rPr>
          <w:sz w:val="20"/>
          <w:szCs w:val="20"/>
        </w:rPr>
      </w:pPr>
      <w:r w:rsidRPr="003A6176">
        <w:rPr>
          <w:sz w:val="20"/>
          <w:szCs w:val="20"/>
        </w:rPr>
        <w:t>Размеры пенсии за выслугу лет лицам, замещавшим выборные муниципальные должности в муниципальном образовании «</w:t>
      </w:r>
      <w:r w:rsidRPr="003A6176">
        <w:rPr>
          <w:bCs/>
          <w:sz w:val="20"/>
          <w:szCs w:val="20"/>
        </w:rPr>
        <w:t>Малоземельский</w:t>
      </w:r>
      <w:r w:rsidRPr="003A6176">
        <w:rPr>
          <w:sz w:val="20"/>
          <w:szCs w:val="20"/>
        </w:rPr>
        <w:t xml:space="preserve"> сельсовет» Ненецкого автономного округа, назначенной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3A6176" w:rsidRPr="003A6176" w:rsidRDefault="003A6176" w:rsidP="003A6176">
      <w:pPr>
        <w:pStyle w:val="af2"/>
        <w:numPr>
          <w:ilvl w:val="0"/>
          <w:numId w:val="23"/>
        </w:numPr>
        <w:tabs>
          <w:tab w:val="left" w:pos="993"/>
        </w:tabs>
        <w:autoSpaceDE w:val="0"/>
        <w:autoSpaceDN w:val="0"/>
        <w:adjustRightInd w:val="0"/>
        <w:ind w:left="0" w:firstLine="851"/>
        <w:contextualSpacing/>
        <w:jc w:val="both"/>
        <w:rPr>
          <w:sz w:val="20"/>
          <w:szCs w:val="20"/>
        </w:rPr>
      </w:pPr>
      <w:r w:rsidRPr="003A6176">
        <w:rPr>
          <w:bCs/>
          <w:sz w:val="20"/>
          <w:szCs w:val="20"/>
        </w:rPr>
        <w:t>Настоящее решение вступает в силу с 1 июля 2023 года, и подлежит официальному опубликованию.</w:t>
      </w:r>
    </w:p>
    <w:p w:rsidR="003A6176" w:rsidRPr="003A6176" w:rsidRDefault="003A6176" w:rsidP="003A6176">
      <w:pPr>
        <w:ind w:firstLine="708"/>
        <w:jc w:val="both"/>
        <w:rPr>
          <w:sz w:val="20"/>
          <w:szCs w:val="20"/>
        </w:rPr>
      </w:pPr>
    </w:p>
    <w:p w:rsidR="003A6176" w:rsidRPr="003A6176" w:rsidRDefault="003A6176" w:rsidP="003A6176">
      <w:pPr>
        <w:ind w:firstLine="708"/>
        <w:jc w:val="both"/>
        <w:rPr>
          <w:sz w:val="20"/>
          <w:szCs w:val="20"/>
        </w:rPr>
      </w:pPr>
    </w:p>
    <w:p w:rsidR="003A6176" w:rsidRPr="003A6176" w:rsidRDefault="003A6176" w:rsidP="003A6176">
      <w:pPr>
        <w:ind w:firstLine="708"/>
        <w:jc w:val="both"/>
        <w:rPr>
          <w:sz w:val="20"/>
          <w:szCs w:val="20"/>
        </w:rPr>
      </w:pPr>
    </w:p>
    <w:p w:rsidR="003A6176" w:rsidRPr="003A6176" w:rsidRDefault="003A6176" w:rsidP="003A6176">
      <w:pPr>
        <w:ind w:firstLine="708"/>
        <w:jc w:val="both"/>
        <w:rPr>
          <w:sz w:val="20"/>
          <w:szCs w:val="20"/>
        </w:rPr>
      </w:pPr>
    </w:p>
    <w:p w:rsidR="003A6176" w:rsidRPr="003A6176" w:rsidRDefault="003A6176" w:rsidP="003A6176">
      <w:pPr>
        <w:pStyle w:val="ConsPlusNormal"/>
        <w:ind w:firstLine="426"/>
        <w:jc w:val="both"/>
        <w:rPr>
          <w:rFonts w:ascii="Times New Roman" w:hAnsi="Times New Roman" w:cs="Times New Roman"/>
          <w:color w:val="000000"/>
        </w:rPr>
      </w:pPr>
      <w:r w:rsidRPr="003A6176">
        <w:rPr>
          <w:rFonts w:ascii="Times New Roman" w:hAnsi="Times New Roman" w:cs="Times New Roman"/>
          <w:color w:val="000000"/>
        </w:rPr>
        <w:t xml:space="preserve">Глава Сельского поселения </w:t>
      </w:r>
    </w:p>
    <w:p w:rsidR="003A6176" w:rsidRPr="003A6176" w:rsidRDefault="003A6176" w:rsidP="003A6176">
      <w:pPr>
        <w:pStyle w:val="ConsPlusNormal"/>
        <w:ind w:firstLine="426"/>
        <w:jc w:val="both"/>
        <w:rPr>
          <w:rFonts w:ascii="Times New Roman" w:hAnsi="Times New Roman" w:cs="Times New Roman"/>
          <w:color w:val="000000"/>
        </w:rPr>
      </w:pPr>
      <w:r w:rsidRPr="003A6176">
        <w:rPr>
          <w:rFonts w:ascii="Times New Roman" w:hAnsi="Times New Roman" w:cs="Times New Roman"/>
          <w:color w:val="000000"/>
        </w:rPr>
        <w:t>«</w:t>
      </w:r>
      <w:r w:rsidRPr="003A6176">
        <w:rPr>
          <w:rFonts w:ascii="Times New Roman" w:hAnsi="Times New Roman" w:cs="Times New Roman"/>
          <w:bCs/>
        </w:rPr>
        <w:t>Малоземельский</w:t>
      </w:r>
      <w:r w:rsidRPr="003A6176">
        <w:rPr>
          <w:rFonts w:ascii="Times New Roman" w:hAnsi="Times New Roman" w:cs="Times New Roman"/>
          <w:color w:val="000000"/>
        </w:rPr>
        <w:t xml:space="preserve"> сельсовет» ЗР НАО                                                  Н.В. Марюев</w:t>
      </w:r>
    </w:p>
    <w:p w:rsidR="003A6176" w:rsidRPr="003A6176" w:rsidRDefault="003A6176" w:rsidP="003A6176">
      <w:pPr>
        <w:jc w:val="both"/>
        <w:rPr>
          <w:sz w:val="20"/>
          <w:szCs w:val="20"/>
        </w:rPr>
      </w:pPr>
    </w:p>
    <w:p w:rsidR="003A6176" w:rsidRDefault="003A6176" w:rsidP="003A6176">
      <w:pPr>
        <w:jc w:val="both"/>
      </w:pPr>
    </w:p>
    <w:p w:rsidR="003A6176" w:rsidRDefault="003A6176" w:rsidP="003A6176">
      <w:pPr>
        <w:jc w:val="both"/>
      </w:pPr>
    </w:p>
    <w:p w:rsidR="003A6176" w:rsidRDefault="003A6176" w:rsidP="003A6176">
      <w:pPr>
        <w:jc w:val="both"/>
      </w:pPr>
    </w:p>
    <w:p w:rsidR="003A6176" w:rsidRDefault="003A6176" w:rsidP="003A6176">
      <w:pPr>
        <w:jc w:val="both"/>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3A6176" w:rsidRDefault="003A6176" w:rsidP="00A9088A">
      <w:pPr>
        <w:spacing w:after="200" w:line="276" w:lineRule="auto"/>
        <w:jc w:val="center"/>
        <w:rPr>
          <w:sz w:val="20"/>
          <w:szCs w:val="20"/>
        </w:rPr>
      </w:pPr>
    </w:p>
    <w:p w:rsidR="00536DCC" w:rsidRDefault="00536DCC" w:rsidP="00A9088A">
      <w:pPr>
        <w:spacing w:after="200" w:line="276" w:lineRule="auto"/>
        <w:jc w:val="center"/>
        <w:rPr>
          <w:sz w:val="20"/>
          <w:szCs w:val="20"/>
        </w:rPr>
      </w:pPr>
    </w:p>
    <w:p w:rsidR="00536DCC" w:rsidRPr="00536DCC" w:rsidRDefault="003E3BE9" w:rsidP="00536DCC">
      <w:pPr>
        <w:tabs>
          <w:tab w:val="left" w:pos="2340"/>
        </w:tabs>
        <w:jc w:val="center"/>
        <w:rPr>
          <w:sz w:val="20"/>
          <w:szCs w:val="20"/>
        </w:rPr>
      </w:pPr>
      <w:r w:rsidRPr="00DB4C51">
        <w:rPr>
          <w:sz w:val="20"/>
          <w:szCs w:val="20"/>
        </w:rPr>
        <w:pict>
          <v:shape id="_x0000_i1029" type="#_x0000_t75" style="width:42.75pt;height:54.75pt">
            <v:imagedata r:id="rId9" o:title="Малоземельский СС - герб"/>
          </v:shape>
        </w:pict>
      </w:r>
    </w:p>
    <w:p w:rsidR="00536DCC" w:rsidRPr="00536DCC" w:rsidRDefault="00536DCC" w:rsidP="00536DCC">
      <w:pPr>
        <w:pStyle w:val="ConsPlusNonformat"/>
        <w:widowControl/>
        <w:jc w:val="center"/>
        <w:rPr>
          <w:rFonts w:ascii="Times New Roman" w:hAnsi="Times New Roman" w:cs="Times New Roman"/>
          <w:b/>
          <w:bCs/>
        </w:rPr>
      </w:pPr>
      <w:r w:rsidRPr="00536DCC">
        <w:rPr>
          <w:rFonts w:ascii="Times New Roman" w:hAnsi="Times New Roman" w:cs="Times New Roman"/>
          <w:b/>
          <w:bCs/>
        </w:rPr>
        <w:t>СОВЕТ ДЕПУТАТОВ СЕЛЬСКОГО ПОСЕЛЕНИЯ</w:t>
      </w:r>
    </w:p>
    <w:p w:rsidR="00536DCC" w:rsidRPr="00536DCC" w:rsidRDefault="00536DCC" w:rsidP="00536DCC">
      <w:pPr>
        <w:pStyle w:val="ConsPlusNonformat"/>
        <w:widowControl/>
        <w:jc w:val="center"/>
        <w:rPr>
          <w:rFonts w:ascii="Times New Roman" w:hAnsi="Times New Roman" w:cs="Times New Roman"/>
          <w:b/>
          <w:bCs/>
        </w:rPr>
      </w:pPr>
      <w:r w:rsidRPr="00536DCC">
        <w:rPr>
          <w:rFonts w:ascii="Times New Roman" w:hAnsi="Times New Roman" w:cs="Times New Roman"/>
          <w:b/>
          <w:bCs/>
        </w:rPr>
        <w:t>«МАЛОЗЕМЕЛЬСКИЙ СЕЛЬСОВЕТ» ЗАПОЛЯРНОГО РАЙОНА</w:t>
      </w:r>
    </w:p>
    <w:p w:rsidR="00536DCC" w:rsidRPr="00536DCC" w:rsidRDefault="00536DCC" w:rsidP="00536DCC">
      <w:pPr>
        <w:pStyle w:val="ConsPlusNonformat"/>
        <w:widowControl/>
        <w:jc w:val="center"/>
        <w:rPr>
          <w:rFonts w:ascii="Times New Roman" w:hAnsi="Times New Roman" w:cs="Times New Roman"/>
          <w:b/>
          <w:bCs/>
        </w:rPr>
      </w:pPr>
      <w:r w:rsidRPr="00536DCC">
        <w:rPr>
          <w:rFonts w:ascii="Times New Roman" w:hAnsi="Times New Roman" w:cs="Times New Roman"/>
          <w:b/>
          <w:bCs/>
        </w:rPr>
        <w:t xml:space="preserve"> НЕНЕЦКОГО АВТОНОМНОГО ОКРУГА</w:t>
      </w:r>
    </w:p>
    <w:p w:rsidR="00536DCC" w:rsidRPr="00536DCC" w:rsidRDefault="00536DCC" w:rsidP="00536DCC">
      <w:pPr>
        <w:pStyle w:val="ConsPlusTitle"/>
        <w:widowControl/>
        <w:jc w:val="center"/>
        <w:rPr>
          <w:rFonts w:ascii="Times New Roman" w:hAnsi="Times New Roman" w:cs="Times New Roman"/>
        </w:rPr>
      </w:pPr>
    </w:p>
    <w:p w:rsidR="00536DCC" w:rsidRPr="00536DCC" w:rsidRDefault="00536DCC" w:rsidP="00536DCC">
      <w:pPr>
        <w:pStyle w:val="ConsPlusTitle"/>
        <w:widowControl/>
        <w:jc w:val="center"/>
        <w:rPr>
          <w:rFonts w:ascii="Times New Roman" w:hAnsi="Times New Roman" w:cs="Times New Roman"/>
          <w:b w:val="0"/>
        </w:rPr>
      </w:pPr>
      <w:r w:rsidRPr="00536DCC">
        <w:rPr>
          <w:rFonts w:ascii="Times New Roman" w:hAnsi="Times New Roman" w:cs="Times New Roman"/>
          <w:b w:val="0"/>
        </w:rPr>
        <w:t>Пятнадцатое заседание 7 - го созыва</w:t>
      </w:r>
    </w:p>
    <w:p w:rsidR="00536DCC" w:rsidRPr="00536DCC" w:rsidRDefault="00536DCC" w:rsidP="00536DCC">
      <w:pPr>
        <w:pStyle w:val="ConsPlusTitle"/>
        <w:widowControl/>
        <w:jc w:val="center"/>
        <w:rPr>
          <w:rFonts w:ascii="Times New Roman" w:hAnsi="Times New Roman" w:cs="Times New Roman"/>
        </w:rPr>
      </w:pPr>
    </w:p>
    <w:p w:rsidR="00536DCC" w:rsidRPr="00536DCC" w:rsidRDefault="00536DCC" w:rsidP="00536DCC">
      <w:pPr>
        <w:pStyle w:val="ConsPlusTitle"/>
        <w:widowControl/>
        <w:jc w:val="center"/>
        <w:rPr>
          <w:rFonts w:ascii="Times New Roman" w:hAnsi="Times New Roman" w:cs="Times New Roman"/>
        </w:rPr>
      </w:pPr>
      <w:r w:rsidRPr="00536DCC">
        <w:rPr>
          <w:rFonts w:ascii="Times New Roman" w:hAnsi="Times New Roman" w:cs="Times New Roman"/>
        </w:rPr>
        <w:t>РЕШЕНИЕ</w:t>
      </w:r>
    </w:p>
    <w:p w:rsidR="00536DCC" w:rsidRPr="00536DCC" w:rsidRDefault="00536DCC" w:rsidP="00536DCC">
      <w:pPr>
        <w:pStyle w:val="ConsPlusTitle"/>
        <w:widowControl/>
        <w:jc w:val="center"/>
        <w:rPr>
          <w:rFonts w:ascii="Times New Roman" w:hAnsi="Times New Roman" w:cs="Times New Roman"/>
          <w:b w:val="0"/>
        </w:rPr>
      </w:pPr>
      <w:r w:rsidRPr="00536DCC">
        <w:rPr>
          <w:rFonts w:ascii="Times New Roman" w:hAnsi="Times New Roman" w:cs="Times New Roman"/>
          <w:b w:val="0"/>
        </w:rPr>
        <w:t>от 28 апреля 2023 года № 69</w:t>
      </w:r>
    </w:p>
    <w:p w:rsidR="00536DCC" w:rsidRPr="00536DCC" w:rsidRDefault="00536DCC" w:rsidP="00536DCC">
      <w:pPr>
        <w:pStyle w:val="ConsPlusTitle"/>
        <w:widowControl/>
        <w:jc w:val="both"/>
        <w:rPr>
          <w:rFonts w:ascii="Times New Roman" w:hAnsi="Times New Roman" w:cs="Times New Roman"/>
        </w:rPr>
      </w:pPr>
    </w:p>
    <w:p w:rsidR="00536DCC" w:rsidRPr="00536DCC" w:rsidRDefault="00536DCC" w:rsidP="00536DCC">
      <w:pPr>
        <w:pStyle w:val="ConsPlusTitle"/>
        <w:widowControl/>
        <w:jc w:val="center"/>
        <w:rPr>
          <w:rFonts w:ascii="Times New Roman" w:hAnsi="Times New Roman" w:cs="Times New Roman"/>
        </w:rPr>
      </w:pPr>
      <w:r w:rsidRPr="00536DCC">
        <w:rPr>
          <w:rFonts w:ascii="Times New Roman" w:hAnsi="Times New Roman" w:cs="Times New Roman"/>
        </w:rPr>
        <w:t>О внесении изменений в Порядок обеспечения отдельных гарантий главе Сельского поселения «Малоземельский сельсовет» Заполярного района Ненецкого автономного округа</w:t>
      </w:r>
    </w:p>
    <w:p w:rsidR="00536DCC" w:rsidRPr="00536DCC" w:rsidRDefault="00536DCC" w:rsidP="00536DCC">
      <w:pPr>
        <w:pStyle w:val="ConsPlusTitle"/>
        <w:widowControl/>
        <w:jc w:val="center"/>
        <w:rPr>
          <w:rFonts w:ascii="Times New Roman" w:hAnsi="Times New Roman" w:cs="Times New Roman"/>
        </w:rPr>
      </w:pPr>
    </w:p>
    <w:p w:rsidR="00536DCC" w:rsidRPr="00536DCC" w:rsidRDefault="00536DCC" w:rsidP="00536DCC">
      <w:pPr>
        <w:pStyle w:val="ConsPlusNormal"/>
        <w:widowControl/>
        <w:ind w:firstLine="540"/>
        <w:jc w:val="both"/>
        <w:rPr>
          <w:rFonts w:ascii="Times New Roman" w:hAnsi="Times New Roman" w:cs="Times New Roman"/>
        </w:rPr>
      </w:pPr>
      <w:r w:rsidRPr="00536DCC">
        <w:rPr>
          <w:rFonts w:ascii="Times New Roman" w:hAnsi="Times New Roman" w:cs="Times New Roman"/>
        </w:rPr>
        <w:t>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Сельского поселения «Малоземельский сельсовет» Заполярного района  Ненецкого автономного округа, Совет депутатов Сельского поселения «Малоземельский сельсовет» ЗР НАО РЕШИЛ:</w:t>
      </w:r>
    </w:p>
    <w:p w:rsidR="00536DCC" w:rsidRPr="00536DCC" w:rsidRDefault="00536DCC" w:rsidP="00536DCC">
      <w:pPr>
        <w:pStyle w:val="ConsPlusNormal"/>
        <w:widowControl/>
        <w:spacing w:before="60" w:after="60"/>
        <w:ind w:firstLine="539"/>
        <w:jc w:val="both"/>
        <w:rPr>
          <w:rFonts w:ascii="Times New Roman" w:hAnsi="Times New Roman" w:cs="Times New Roman"/>
        </w:rPr>
      </w:pPr>
      <w:r w:rsidRPr="00536DCC">
        <w:rPr>
          <w:rFonts w:ascii="Times New Roman" w:hAnsi="Times New Roman" w:cs="Times New Roman"/>
        </w:rPr>
        <w:t>1. внести прилагаемые изменения в Порядок обеспечения гарантий главе Сельского поселения «Малоземельский сельсовет» Заполярного района Ненецкого автономного округа, утвержденное решением Совета депутатов Сельского поселения «Малоземельский сельсовет» ЗР НАО от 18.03.2022 № 24 (в ред. от 17.04.2023 № 65).</w:t>
      </w:r>
    </w:p>
    <w:p w:rsidR="00536DCC" w:rsidRPr="00536DCC" w:rsidRDefault="00536DCC" w:rsidP="00536DCC">
      <w:pPr>
        <w:pStyle w:val="ConsPlusNormal"/>
        <w:widowControl/>
        <w:spacing w:before="60" w:after="60"/>
        <w:ind w:firstLine="539"/>
        <w:jc w:val="both"/>
        <w:rPr>
          <w:rFonts w:ascii="Times New Roman" w:hAnsi="Times New Roman" w:cs="Times New Roman"/>
        </w:rPr>
      </w:pPr>
      <w:r w:rsidRPr="00536DCC">
        <w:rPr>
          <w:rFonts w:ascii="Times New Roman" w:hAnsi="Times New Roman" w:cs="Times New Roman"/>
        </w:rPr>
        <w:t xml:space="preserve">2. Настоящее решение вступает в силу с 01 июля 2023 года и подлежит официальному опубликованию (обнародованию). </w:t>
      </w:r>
    </w:p>
    <w:p w:rsidR="00536DCC" w:rsidRPr="00536DCC" w:rsidRDefault="00536DCC" w:rsidP="00536DCC">
      <w:pPr>
        <w:pStyle w:val="ConsPlusNormal"/>
        <w:widowControl/>
        <w:ind w:firstLine="540"/>
        <w:jc w:val="both"/>
        <w:rPr>
          <w:rFonts w:ascii="Times New Roman" w:hAnsi="Times New Roman" w:cs="Times New Roman"/>
        </w:rPr>
      </w:pPr>
    </w:p>
    <w:p w:rsidR="00536DCC" w:rsidRPr="00536DCC" w:rsidRDefault="00536DCC" w:rsidP="00536DCC">
      <w:pPr>
        <w:pStyle w:val="ConsPlusNonformat"/>
        <w:widowControl/>
        <w:jc w:val="both"/>
        <w:rPr>
          <w:rFonts w:ascii="Times New Roman" w:hAnsi="Times New Roman" w:cs="Times New Roman"/>
        </w:rPr>
      </w:pPr>
      <w:r w:rsidRPr="00536DCC">
        <w:rPr>
          <w:rFonts w:ascii="Times New Roman" w:hAnsi="Times New Roman" w:cs="Times New Roman"/>
        </w:rPr>
        <w:t xml:space="preserve">Глава Сельского поселения </w:t>
      </w:r>
    </w:p>
    <w:p w:rsidR="00536DCC" w:rsidRPr="00536DCC" w:rsidRDefault="00536DCC" w:rsidP="00536DCC">
      <w:pPr>
        <w:pStyle w:val="ConsPlusNonformat"/>
        <w:widowControl/>
        <w:jc w:val="both"/>
        <w:rPr>
          <w:rFonts w:ascii="Times New Roman" w:hAnsi="Times New Roman" w:cs="Times New Roman"/>
        </w:rPr>
      </w:pPr>
      <w:r w:rsidRPr="00536DCC">
        <w:rPr>
          <w:rFonts w:ascii="Times New Roman" w:hAnsi="Times New Roman" w:cs="Times New Roman"/>
        </w:rPr>
        <w:t>«Малоземельский сельсовет» ЗР НАО                                                        Н.В. Марюев</w:t>
      </w:r>
    </w:p>
    <w:p w:rsidR="00536DCC" w:rsidRPr="00536DCC" w:rsidRDefault="00536DCC" w:rsidP="00536DCC">
      <w:pPr>
        <w:pStyle w:val="ConsPlusNonformat"/>
        <w:widowControl/>
        <w:jc w:val="both"/>
        <w:rPr>
          <w:rFonts w:ascii="Times New Roman" w:hAnsi="Times New Roman" w:cs="Times New Roman"/>
        </w:rPr>
      </w:pPr>
    </w:p>
    <w:p w:rsidR="00536DCC" w:rsidRPr="00536DCC" w:rsidRDefault="00536DCC" w:rsidP="00536DCC">
      <w:pPr>
        <w:jc w:val="right"/>
        <w:rPr>
          <w:bCs/>
          <w:sz w:val="20"/>
          <w:szCs w:val="20"/>
        </w:rPr>
      </w:pPr>
      <w:r w:rsidRPr="00536DCC">
        <w:rPr>
          <w:bCs/>
          <w:sz w:val="20"/>
          <w:szCs w:val="20"/>
        </w:rPr>
        <w:t>Утвержден</w:t>
      </w:r>
    </w:p>
    <w:p w:rsidR="00536DCC" w:rsidRPr="00536DCC" w:rsidRDefault="00536DCC" w:rsidP="00536DCC">
      <w:pPr>
        <w:jc w:val="right"/>
        <w:rPr>
          <w:sz w:val="20"/>
          <w:szCs w:val="20"/>
        </w:rPr>
      </w:pPr>
      <w:r w:rsidRPr="00536DCC">
        <w:rPr>
          <w:sz w:val="20"/>
          <w:szCs w:val="20"/>
        </w:rPr>
        <w:t>решением Совета депутатов Сельского поселения</w:t>
      </w:r>
    </w:p>
    <w:p w:rsidR="00536DCC" w:rsidRPr="00536DCC" w:rsidRDefault="00536DCC" w:rsidP="00536DCC">
      <w:pPr>
        <w:jc w:val="right"/>
        <w:rPr>
          <w:sz w:val="20"/>
          <w:szCs w:val="20"/>
        </w:rPr>
      </w:pPr>
      <w:r w:rsidRPr="00536DCC">
        <w:rPr>
          <w:sz w:val="20"/>
          <w:szCs w:val="20"/>
        </w:rPr>
        <w:t xml:space="preserve"> «Малоземельский сельсовет» ЗР НАО</w:t>
      </w:r>
    </w:p>
    <w:p w:rsidR="00536DCC" w:rsidRPr="00536DCC" w:rsidRDefault="00536DCC" w:rsidP="00536DCC">
      <w:pPr>
        <w:jc w:val="right"/>
        <w:rPr>
          <w:sz w:val="20"/>
          <w:szCs w:val="20"/>
        </w:rPr>
      </w:pPr>
      <w:r w:rsidRPr="00536DCC">
        <w:rPr>
          <w:sz w:val="20"/>
          <w:szCs w:val="20"/>
        </w:rPr>
        <w:t>от 28.04.2023  № 69</w:t>
      </w:r>
    </w:p>
    <w:p w:rsidR="00536DCC" w:rsidRPr="00536DCC" w:rsidRDefault="00536DCC" w:rsidP="00536DCC">
      <w:pPr>
        <w:pStyle w:val="ConsPlusNormal"/>
        <w:widowControl/>
        <w:ind w:firstLine="0"/>
        <w:jc w:val="right"/>
        <w:rPr>
          <w:rFonts w:ascii="Times New Roman" w:hAnsi="Times New Roman" w:cs="Times New Roman"/>
        </w:rPr>
      </w:pPr>
    </w:p>
    <w:p w:rsidR="00536DCC" w:rsidRPr="00536DCC" w:rsidRDefault="00536DCC" w:rsidP="00536DCC">
      <w:pPr>
        <w:pStyle w:val="ConsPlusNormal"/>
        <w:widowControl/>
        <w:ind w:firstLine="0"/>
        <w:jc w:val="center"/>
        <w:outlineLvl w:val="1"/>
        <w:rPr>
          <w:rFonts w:ascii="Times New Roman" w:hAnsi="Times New Roman" w:cs="Times New Roman"/>
          <w:b/>
        </w:rPr>
      </w:pPr>
      <w:r w:rsidRPr="00536DCC">
        <w:rPr>
          <w:rFonts w:ascii="Times New Roman" w:hAnsi="Times New Roman" w:cs="Times New Roman"/>
          <w:b/>
        </w:rPr>
        <w:t xml:space="preserve">Изменения </w:t>
      </w:r>
    </w:p>
    <w:p w:rsidR="00536DCC" w:rsidRPr="00536DCC" w:rsidRDefault="00536DCC" w:rsidP="00536DCC">
      <w:pPr>
        <w:pStyle w:val="ConsPlusNormal"/>
        <w:widowControl/>
        <w:ind w:firstLine="0"/>
        <w:jc w:val="center"/>
        <w:outlineLvl w:val="1"/>
        <w:rPr>
          <w:rFonts w:ascii="Times New Roman" w:hAnsi="Times New Roman" w:cs="Times New Roman"/>
          <w:b/>
        </w:rPr>
      </w:pPr>
      <w:r w:rsidRPr="00536DCC">
        <w:rPr>
          <w:rFonts w:ascii="Times New Roman" w:hAnsi="Times New Roman" w:cs="Times New Roman"/>
          <w:b/>
        </w:rPr>
        <w:t>в Порядок  обеспечения гарантий главе Сельского поселения</w:t>
      </w:r>
    </w:p>
    <w:p w:rsidR="00536DCC" w:rsidRPr="00536DCC" w:rsidRDefault="00536DCC" w:rsidP="00536DCC">
      <w:pPr>
        <w:pStyle w:val="ConsPlusNormal"/>
        <w:widowControl/>
        <w:ind w:firstLine="0"/>
        <w:jc w:val="center"/>
        <w:outlineLvl w:val="1"/>
        <w:rPr>
          <w:rFonts w:ascii="Times New Roman" w:hAnsi="Times New Roman" w:cs="Times New Roman"/>
          <w:b/>
        </w:rPr>
      </w:pPr>
      <w:r w:rsidRPr="00536DCC">
        <w:rPr>
          <w:rFonts w:ascii="Times New Roman" w:hAnsi="Times New Roman" w:cs="Times New Roman"/>
          <w:b/>
        </w:rPr>
        <w:t>«Малоземельский сельсовет» Заполярного района Ненецкого автономного округа</w:t>
      </w:r>
    </w:p>
    <w:p w:rsidR="00536DCC" w:rsidRPr="00536DCC" w:rsidRDefault="00536DCC" w:rsidP="00536DCC">
      <w:pPr>
        <w:pStyle w:val="ConsPlusNormal"/>
        <w:widowControl/>
        <w:ind w:firstLine="0"/>
        <w:jc w:val="center"/>
        <w:outlineLvl w:val="1"/>
        <w:rPr>
          <w:rFonts w:ascii="Times New Roman" w:hAnsi="Times New Roman" w:cs="Times New Roman"/>
        </w:rPr>
      </w:pPr>
    </w:p>
    <w:p w:rsidR="00536DCC" w:rsidRPr="00536DCC" w:rsidRDefault="00536DCC" w:rsidP="00536DCC">
      <w:pPr>
        <w:autoSpaceDE w:val="0"/>
        <w:autoSpaceDN w:val="0"/>
        <w:adjustRightInd w:val="0"/>
        <w:ind w:firstLine="539"/>
        <w:jc w:val="both"/>
        <w:rPr>
          <w:sz w:val="20"/>
          <w:szCs w:val="20"/>
        </w:rPr>
      </w:pPr>
      <w:r w:rsidRPr="00536DCC">
        <w:rPr>
          <w:sz w:val="20"/>
          <w:szCs w:val="20"/>
        </w:rPr>
        <w:t>Пункт 6 статьи 1 главы 2 изложить в следующей редакции:</w:t>
      </w:r>
    </w:p>
    <w:p w:rsidR="00536DCC" w:rsidRPr="00536DCC" w:rsidRDefault="00536DCC" w:rsidP="00536DCC">
      <w:pPr>
        <w:pStyle w:val="ConsPlusNormal"/>
        <w:widowControl/>
        <w:ind w:firstLine="540"/>
        <w:jc w:val="both"/>
        <w:rPr>
          <w:rFonts w:ascii="Times New Roman" w:hAnsi="Times New Roman" w:cs="Times New Roman"/>
        </w:rPr>
      </w:pPr>
      <w:r w:rsidRPr="00536DCC">
        <w:rPr>
          <w:rFonts w:ascii="Times New Roman" w:hAnsi="Times New Roman" w:cs="Times New Roman"/>
        </w:rPr>
        <w:t>«6. Главе Сельского поселения устанавливается:</w:t>
      </w:r>
    </w:p>
    <w:p w:rsidR="00536DCC" w:rsidRPr="00536DCC" w:rsidRDefault="00536DCC" w:rsidP="00536DCC">
      <w:pPr>
        <w:pStyle w:val="ConsPlusNormal"/>
        <w:widowControl/>
        <w:ind w:firstLine="540"/>
        <w:jc w:val="both"/>
        <w:rPr>
          <w:rFonts w:ascii="Times New Roman" w:hAnsi="Times New Roman" w:cs="Times New Roman"/>
        </w:rPr>
      </w:pPr>
      <w:r w:rsidRPr="00536DCC">
        <w:rPr>
          <w:rFonts w:ascii="Times New Roman" w:hAnsi="Times New Roman" w:cs="Times New Roman"/>
        </w:rPr>
        <w:t>1) ежемесячное денежное вознаграждение в размере 32 444,47 рублей;</w:t>
      </w:r>
    </w:p>
    <w:p w:rsidR="00536DCC" w:rsidRPr="00536DCC" w:rsidRDefault="00536DCC" w:rsidP="00536DCC">
      <w:pPr>
        <w:pStyle w:val="ConsPlusNormal"/>
        <w:widowControl/>
        <w:ind w:firstLine="540"/>
        <w:jc w:val="both"/>
        <w:rPr>
          <w:rFonts w:ascii="Times New Roman" w:hAnsi="Times New Roman" w:cs="Times New Roman"/>
        </w:rPr>
      </w:pPr>
      <w:r w:rsidRPr="00536DCC">
        <w:rPr>
          <w:rFonts w:ascii="Times New Roman" w:hAnsi="Times New Roman" w:cs="Times New Roman"/>
          <w:color w:val="000000"/>
        </w:rPr>
        <w:t xml:space="preserve">2) ежемесячное денежное поощрение в размере 42 177,81 рублей.». </w:t>
      </w:r>
    </w:p>
    <w:p w:rsidR="00FF4250" w:rsidRPr="00FF4250" w:rsidRDefault="003E3BE9" w:rsidP="00FF4250">
      <w:pPr>
        <w:jc w:val="center"/>
        <w:rPr>
          <w:b/>
          <w:sz w:val="20"/>
          <w:szCs w:val="20"/>
        </w:rPr>
      </w:pPr>
      <w:r w:rsidRPr="00DB4C51">
        <w:rPr>
          <w:sz w:val="20"/>
          <w:szCs w:val="20"/>
        </w:rPr>
        <w:pict>
          <v:shape id="_x0000_i1030" type="#_x0000_t75" style="width:42.75pt;height:54.75pt">
            <v:imagedata r:id="rId9" o:title="Малоземельский СС - герб"/>
          </v:shape>
        </w:pict>
      </w:r>
    </w:p>
    <w:p w:rsidR="00FF4250" w:rsidRPr="00FF4250" w:rsidRDefault="00FF4250" w:rsidP="00FF4250">
      <w:pPr>
        <w:jc w:val="center"/>
        <w:rPr>
          <w:b/>
          <w:sz w:val="20"/>
          <w:szCs w:val="20"/>
        </w:rPr>
      </w:pPr>
      <w:r w:rsidRPr="00FF4250">
        <w:rPr>
          <w:b/>
          <w:sz w:val="20"/>
          <w:szCs w:val="20"/>
        </w:rPr>
        <w:t xml:space="preserve">СОВЕТ ДЕПУТАТОВ СЕЛЬСКОГО ПОСЕЛЕНИЯ  </w:t>
      </w:r>
    </w:p>
    <w:p w:rsidR="00FF4250" w:rsidRPr="00FF4250" w:rsidRDefault="00FF4250" w:rsidP="00FF4250">
      <w:pPr>
        <w:jc w:val="center"/>
        <w:rPr>
          <w:b/>
          <w:sz w:val="20"/>
          <w:szCs w:val="20"/>
        </w:rPr>
      </w:pPr>
      <w:r w:rsidRPr="00FF4250">
        <w:rPr>
          <w:b/>
          <w:sz w:val="20"/>
          <w:szCs w:val="20"/>
        </w:rPr>
        <w:t xml:space="preserve"> «МАЛОЗЕМЕЛЬСКИЙ СЕЛЬСОВЕТ» ЗАПОЛЯРНОГО РАЙОНА</w:t>
      </w:r>
    </w:p>
    <w:p w:rsidR="00FF4250" w:rsidRPr="00FF4250" w:rsidRDefault="00FF4250" w:rsidP="00FF4250">
      <w:pPr>
        <w:jc w:val="center"/>
        <w:rPr>
          <w:b/>
          <w:sz w:val="20"/>
          <w:szCs w:val="20"/>
        </w:rPr>
      </w:pPr>
      <w:r w:rsidRPr="00FF4250">
        <w:rPr>
          <w:b/>
          <w:sz w:val="20"/>
          <w:szCs w:val="20"/>
        </w:rPr>
        <w:t xml:space="preserve"> НЕНЕЦКОГО АВТОНОМНОГО ОКРУГА</w:t>
      </w:r>
    </w:p>
    <w:p w:rsidR="00FF4250" w:rsidRPr="00FF4250" w:rsidRDefault="00FF4250" w:rsidP="00FF4250">
      <w:pPr>
        <w:jc w:val="center"/>
        <w:rPr>
          <w:b/>
          <w:sz w:val="20"/>
          <w:szCs w:val="20"/>
        </w:rPr>
      </w:pPr>
    </w:p>
    <w:p w:rsidR="00FF4250" w:rsidRPr="00FF4250" w:rsidRDefault="00FF4250" w:rsidP="00FF4250">
      <w:pPr>
        <w:jc w:val="center"/>
        <w:rPr>
          <w:sz w:val="20"/>
          <w:szCs w:val="20"/>
        </w:rPr>
      </w:pPr>
      <w:r w:rsidRPr="00FF4250">
        <w:rPr>
          <w:sz w:val="20"/>
          <w:szCs w:val="20"/>
        </w:rPr>
        <w:t xml:space="preserve"> </w:t>
      </w:r>
    </w:p>
    <w:p w:rsidR="00FF4250" w:rsidRPr="00FF4250" w:rsidRDefault="00FF4250" w:rsidP="00FF4250">
      <w:pPr>
        <w:jc w:val="center"/>
        <w:rPr>
          <w:sz w:val="20"/>
          <w:szCs w:val="20"/>
        </w:rPr>
      </w:pPr>
      <w:r w:rsidRPr="00FF4250">
        <w:rPr>
          <w:sz w:val="20"/>
          <w:szCs w:val="20"/>
        </w:rPr>
        <w:t>Пятнадцатое заседание 7 - го созыва</w:t>
      </w:r>
    </w:p>
    <w:p w:rsidR="00FF4250" w:rsidRPr="00FF4250" w:rsidRDefault="00FF4250" w:rsidP="00FF4250">
      <w:pPr>
        <w:jc w:val="center"/>
        <w:rPr>
          <w:b/>
          <w:sz w:val="20"/>
          <w:szCs w:val="20"/>
        </w:rPr>
      </w:pPr>
    </w:p>
    <w:p w:rsidR="00FF4250" w:rsidRPr="00FF4250" w:rsidRDefault="00FF4250" w:rsidP="00FF4250">
      <w:pPr>
        <w:jc w:val="center"/>
        <w:rPr>
          <w:b/>
          <w:sz w:val="20"/>
          <w:szCs w:val="20"/>
        </w:rPr>
      </w:pPr>
    </w:p>
    <w:p w:rsidR="00FF4250" w:rsidRPr="00FF4250" w:rsidRDefault="00FF4250" w:rsidP="00FF4250">
      <w:pPr>
        <w:jc w:val="center"/>
        <w:rPr>
          <w:b/>
          <w:sz w:val="20"/>
          <w:szCs w:val="20"/>
        </w:rPr>
      </w:pPr>
      <w:r w:rsidRPr="00FF4250">
        <w:rPr>
          <w:b/>
          <w:sz w:val="20"/>
          <w:szCs w:val="20"/>
        </w:rPr>
        <w:t>РЕШЕНИЕ</w:t>
      </w:r>
    </w:p>
    <w:p w:rsidR="00FF4250" w:rsidRPr="00FF4250" w:rsidRDefault="00FF4250" w:rsidP="00FF4250">
      <w:pPr>
        <w:jc w:val="center"/>
        <w:rPr>
          <w:sz w:val="20"/>
          <w:szCs w:val="20"/>
        </w:rPr>
      </w:pPr>
      <w:r w:rsidRPr="00FF4250">
        <w:rPr>
          <w:sz w:val="20"/>
          <w:szCs w:val="20"/>
        </w:rPr>
        <w:t>от 28 апреля 2023 года № 70</w:t>
      </w:r>
    </w:p>
    <w:p w:rsidR="00FF4250" w:rsidRPr="00FF4250" w:rsidRDefault="00FF4250" w:rsidP="00FF4250">
      <w:pPr>
        <w:jc w:val="center"/>
        <w:rPr>
          <w:b/>
          <w:sz w:val="20"/>
          <w:szCs w:val="20"/>
        </w:rPr>
      </w:pPr>
    </w:p>
    <w:p w:rsidR="00FF4250" w:rsidRPr="00FF4250" w:rsidRDefault="00FF4250" w:rsidP="00FF4250">
      <w:pPr>
        <w:jc w:val="center"/>
        <w:rPr>
          <w:b/>
          <w:sz w:val="20"/>
          <w:szCs w:val="20"/>
        </w:rPr>
      </w:pPr>
    </w:p>
    <w:p w:rsidR="00FF4250" w:rsidRPr="00FF4250" w:rsidRDefault="00FF4250" w:rsidP="00FF4250">
      <w:pPr>
        <w:jc w:val="center"/>
        <w:rPr>
          <w:b/>
          <w:sz w:val="20"/>
          <w:szCs w:val="20"/>
        </w:rPr>
      </w:pPr>
      <w:r w:rsidRPr="00FF4250">
        <w:rPr>
          <w:b/>
          <w:sz w:val="20"/>
          <w:szCs w:val="20"/>
        </w:rPr>
        <w:t xml:space="preserve">О внесении изменений в Положение об оплате труда муниципальных служащих органов местного самоуправления муниципального образования </w:t>
      </w:r>
    </w:p>
    <w:p w:rsidR="00FF4250" w:rsidRPr="00FF4250" w:rsidRDefault="00FF4250" w:rsidP="00FF4250">
      <w:pPr>
        <w:jc w:val="center"/>
        <w:rPr>
          <w:b/>
          <w:sz w:val="20"/>
          <w:szCs w:val="20"/>
        </w:rPr>
      </w:pPr>
      <w:r w:rsidRPr="00FF4250">
        <w:rPr>
          <w:b/>
          <w:sz w:val="20"/>
          <w:szCs w:val="20"/>
        </w:rPr>
        <w:t>«Малоземельский сельсовет» Ненецкого автономного округа</w:t>
      </w:r>
    </w:p>
    <w:p w:rsidR="00FF4250" w:rsidRPr="00FF4250" w:rsidRDefault="00FF4250" w:rsidP="00FF4250">
      <w:pPr>
        <w:jc w:val="center"/>
        <w:rPr>
          <w:b/>
          <w:sz w:val="20"/>
          <w:szCs w:val="20"/>
        </w:rPr>
      </w:pPr>
    </w:p>
    <w:p w:rsidR="00FF4250" w:rsidRPr="00FF4250" w:rsidRDefault="00FF4250" w:rsidP="00FF4250">
      <w:pPr>
        <w:jc w:val="center"/>
        <w:rPr>
          <w:b/>
          <w:sz w:val="20"/>
          <w:szCs w:val="20"/>
        </w:rPr>
      </w:pPr>
    </w:p>
    <w:p w:rsidR="00FF4250" w:rsidRPr="00FF4250" w:rsidRDefault="00FF4250" w:rsidP="00FF4250">
      <w:pPr>
        <w:pStyle w:val="ConsPlusNormal"/>
        <w:widowControl/>
        <w:ind w:firstLine="567"/>
        <w:jc w:val="both"/>
        <w:rPr>
          <w:rFonts w:ascii="Times New Roman" w:hAnsi="Times New Roman" w:cs="Times New Roman"/>
        </w:rPr>
      </w:pPr>
      <w:r w:rsidRPr="00FF4250">
        <w:rPr>
          <w:rFonts w:ascii="Times New Roman" w:hAnsi="Times New Roman" w:cs="Times New Roman"/>
        </w:rPr>
        <w:t xml:space="preserve">  </w:t>
      </w:r>
      <w:r w:rsidRPr="00FF4250">
        <w:rPr>
          <w:rFonts w:ascii="Times New Roman" w:hAnsi="Times New Roman" w:cs="Times New Roman"/>
          <w:bCs/>
        </w:rPr>
        <w:t xml:space="preserve">В соответствии со статьей 11 закона Ненецкого автономного округа от 22.12.2022 № 372-ОЗ «Об окружном бюджете на 2023 год и на плановый период 2024 и 2025 годов», частью 5 статьи 10 Закона Ненецкого автономного округа от 24.10.2007 N 140-ОЗ «О муниципальной службе в Ненецком автономном округе», </w:t>
      </w:r>
      <w:r w:rsidRPr="00FF4250">
        <w:rPr>
          <w:rFonts w:ascii="Times New Roman" w:hAnsi="Times New Roman" w:cs="Times New Roman"/>
        </w:rPr>
        <w:t>Уставом Сельского поселения «Малоземельский сельсовет» Заполярного района Ненецкого автономного округа, Решением Совета депутатов Сельского поселения «Малоземельский сельсовет» ЗР НАО от 29.12.2022 № 58 «О местном бюджете на 2023 год», Совет депутатов Сельского поселения «Малоземельский сельсовет» ЗР НАО РЕШИЛ:</w:t>
      </w:r>
    </w:p>
    <w:p w:rsidR="00FF4250" w:rsidRPr="00FF4250" w:rsidRDefault="00FF4250" w:rsidP="00FF4250">
      <w:pPr>
        <w:pStyle w:val="ConsPlusNormal"/>
        <w:widowControl/>
        <w:spacing w:before="80"/>
        <w:ind w:firstLine="539"/>
        <w:jc w:val="both"/>
        <w:rPr>
          <w:rFonts w:ascii="Times New Roman" w:hAnsi="Times New Roman" w:cs="Times New Roman"/>
        </w:rPr>
      </w:pPr>
      <w:r w:rsidRPr="00FF4250">
        <w:rPr>
          <w:rFonts w:ascii="Times New Roman" w:hAnsi="Times New Roman" w:cs="Times New Roman"/>
        </w:rPr>
        <w:t>1. Внести прилагаемые изменения в Положение об оплате труда муниципальных служащих органов местного самоуправления муниципального образования «Малоземельский сельсовет» Ненецкого автономного округа, утвержденное решением Совета депутатов МО «Малоземельский сельсовет» НАО от 17.04.2014 № 23 (в ред. от 14.03.2017 № 37, от 13.04.2018 № 86, от 22.06.2018 № 95, от 24.10.2018 № 104, от 26.09.2019 № 145, от 30.12.2023 № 14).</w:t>
      </w:r>
    </w:p>
    <w:p w:rsidR="00FF4250" w:rsidRPr="00FF4250" w:rsidRDefault="00FF4250" w:rsidP="00FF4250">
      <w:pPr>
        <w:pStyle w:val="ConsPlusNormal"/>
        <w:widowControl/>
        <w:spacing w:before="80"/>
        <w:ind w:firstLine="567"/>
        <w:jc w:val="both"/>
        <w:rPr>
          <w:rFonts w:ascii="Times New Roman" w:hAnsi="Times New Roman" w:cs="Times New Roman"/>
        </w:rPr>
      </w:pPr>
      <w:r w:rsidRPr="00FF4250">
        <w:rPr>
          <w:rFonts w:ascii="Times New Roman" w:hAnsi="Times New Roman" w:cs="Times New Roman"/>
        </w:rPr>
        <w:t>2. </w:t>
      </w:r>
      <w:r w:rsidRPr="00FF4250">
        <w:rPr>
          <w:rFonts w:ascii="Times New Roman" w:hAnsi="Times New Roman" w:cs="Times New Roman"/>
          <w:bCs/>
        </w:rPr>
        <w:t xml:space="preserve">Настоящее решение вступает в силу с 1 июля 2023 года, и подлежит официальному опубликованию </w:t>
      </w:r>
      <w:r w:rsidRPr="00FF4250">
        <w:rPr>
          <w:rFonts w:ascii="Times New Roman" w:hAnsi="Times New Roman" w:cs="Times New Roman"/>
        </w:rPr>
        <w:t>(обнародованию).</w:t>
      </w:r>
    </w:p>
    <w:p w:rsidR="00FF4250" w:rsidRPr="00FF4250" w:rsidRDefault="00FF4250" w:rsidP="00FF4250">
      <w:pPr>
        <w:pStyle w:val="ConsPlusNormal"/>
        <w:widowControl/>
        <w:ind w:firstLine="0"/>
        <w:jc w:val="both"/>
        <w:rPr>
          <w:rFonts w:ascii="Times New Roman" w:hAnsi="Times New Roman" w:cs="Times New Roman"/>
        </w:rPr>
      </w:pPr>
    </w:p>
    <w:p w:rsidR="00FF4250" w:rsidRPr="00FF4250" w:rsidRDefault="00FF4250" w:rsidP="00FF4250">
      <w:pPr>
        <w:pStyle w:val="ConsPlusNormal"/>
        <w:widowControl/>
        <w:jc w:val="both"/>
        <w:rPr>
          <w:rFonts w:ascii="Times New Roman" w:hAnsi="Times New Roman" w:cs="Times New Roman"/>
        </w:rPr>
      </w:pPr>
    </w:p>
    <w:p w:rsidR="00FF4250" w:rsidRPr="00FF4250" w:rsidRDefault="00FF4250" w:rsidP="00FF4250">
      <w:pPr>
        <w:pStyle w:val="ConsPlusNormal"/>
        <w:widowControl/>
        <w:jc w:val="both"/>
        <w:rPr>
          <w:rFonts w:ascii="Times New Roman" w:hAnsi="Times New Roman" w:cs="Times New Roman"/>
        </w:rPr>
      </w:pPr>
    </w:p>
    <w:p w:rsidR="00FF4250" w:rsidRPr="00FF4250" w:rsidRDefault="00FF4250" w:rsidP="00FF4250">
      <w:pPr>
        <w:pStyle w:val="ConsPlusNonformat"/>
        <w:widowControl/>
        <w:jc w:val="both"/>
        <w:rPr>
          <w:rFonts w:ascii="Times New Roman" w:hAnsi="Times New Roman" w:cs="Times New Roman"/>
        </w:rPr>
      </w:pPr>
    </w:p>
    <w:p w:rsidR="00FF4250" w:rsidRPr="00FF4250" w:rsidRDefault="00FF4250" w:rsidP="00FF4250">
      <w:pPr>
        <w:jc w:val="both"/>
        <w:rPr>
          <w:sz w:val="20"/>
          <w:szCs w:val="20"/>
        </w:rPr>
      </w:pPr>
      <w:r w:rsidRPr="00FF4250">
        <w:rPr>
          <w:sz w:val="20"/>
          <w:szCs w:val="20"/>
        </w:rPr>
        <w:t xml:space="preserve">Глава Сельского поселения </w:t>
      </w:r>
    </w:p>
    <w:p w:rsidR="00FF4250" w:rsidRPr="00FF4250" w:rsidRDefault="00FF4250" w:rsidP="00FF4250">
      <w:pPr>
        <w:jc w:val="both"/>
        <w:rPr>
          <w:sz w:val="20"/>
          <w:szCs w:val="20"/>
        </w:rPr>
      </w:pPr>
      <w:r w:rsidRPr="00FF4250">
        <w:rPr>
          <w:sz w:val="20"/>
          <w:szCs w:val="20"/>
        </w:rPr>
        <w:t>«Малоземельский сельсовет» ЗР НАО                                                     Н.В. Марюев</w:t>
      </w:r>
    </w:p>
    <w:p w:rsidR="00FF4250" w:rsidRPr="00A918C3" w:rsidRDefault="00FF4250" w:rsidP="00FF4250">
      <w:pPr>
        <w:pStyle w:val="ConsPlusNormal"/>
        <w:widowControl/>
        <w:ind w:firstLine="540"/>
        <w:jc w:val="right"/>
        <w:rPr>
          <w:rFonts w:ascii="Times New Roman" w:hAnsi="Times New Roman" w:cs="Times New Roman"/>
          <w:sz w:val="24"/>
          <w:szCs w:val="24"/>
        </w:rPr>
      </w:pPr>
    </w:p>
    <w:p w:rsidR="00FF4250" w:rsidRPr="00A918C3" w:rsidRDefault="00FF4250" w:rsidP="00FF4250">
      <w:pPr>
        <w:pStyle w:val="ConsPlusNormal"/>
        <w:widowControl/>
        <w:ind w:firstLine="540"/>
        <w:jc w:val="right"/>
        <w:rPr>
          <w:rFonts w:ascii="Times New Roman" w:hAnsi="Times New Roman" w:cs="Times New Roman"/>
          <w:sz w:val="24"/>
          <w:szCs w:val="24"/>
        </w:rPr>
      </w:pPr>
    </w:p>
    <w:p w:rsidR="00FF4250" w:rsidRPr="00FF4250" w:rsidRDefault="00FF4250" w:rsidP="00FF4250">
      <w:pPr>
        <w:pStyle w:val="ad"/>
        <w:jc w:val="right"/>
        <w:rPr>
          <w:rFonts w:ascii="Times New Roman" w:hAnsi="Times New Roman"/>
          <w:sz w:val="20"/>
          <w:szCs w:val="20"/>
        </w:rPr>
      </w:pPr>
      <w:r w:rsidRPr="00FF4250">
        <w:rPr>
          <w:rFonts w:ascii="Times New Roman" w:hAnsi="Times New Roman"/>
          <w:sz w:val="20"/>
          <w:szCs w:val="20"/>
        </w:rPr>
        <w:t>Приложение</w:t>
      </w:r>
    </w:p>
    <w:p w:rsidR="00FF4250" w:rsidRPr="00FF4250" w:rsidRDefault="00FF4250" w:rsidP="00FF4250">
      <w:pPr>
        <w:pStyle w:val="ad"/>
        <w:jc w:val="right"/>
        <w:rPr>
          <w:rFonts w:ascii="Times New Roman" w:hAnsi="Times New Roman"/>
          <w:sz w:val="20"/>
          <w:szCs w:val="20"/>
        </w:rPr>
      </w:pPr>
      <w:r w:rsidRPr="00FF4250">
        <w:rPr>
          <w:rFonts w:ascii="Times New Roman" w:hAnsi="Times New Roman"/>
          <w:sz w:val="20"/>
          <w:szCs w:val="20"/>
        </w:rPr>
        <w:t>к решению Совета депутатов</w:t>
      </w:r>
    </w:p>
    <w:p w:rsidR="00FF4250" w:rsidRPr="00FF4250" w:rsidRDefault="00FF4250" w:rsidP="00FF4250">
      <w:pPr>
        <w:pStyle w:val="ad"/>
        <w:jc w:val="right"/>
        <w:rPr>
          <w:rFonts w:ascii="Times New Roman" w:hAnsi="Times New Roman"/>
          <w:sz w:val="20"/>
          <w:szCs w:val="20"/>
        </w:rPr>
      </w:pPr>
      <w:r w:rsidRPr="00FF4250">
        <w:rPr>
          <w:rFonts w:ascii="Times New Roman" w:hAnsi="Times New Roman"/>
          <w:sz w:val="20"/>
          <w:szCs w:val="20"/>
        </w:rPr>
        <w:t>Сельского поселения «Малоземельский сельсовет» ЗР НАО</w:t>
      </w:r>
    </w:p>
    <w:p w:rsidR="00FF4250" w:rsidRPr="00FF4250" w:rsidRDefault="00FF4250" w:rsidP="00FF4250">
      <w:pPr>
        <w:pStyle w:val="ad"/>
        <w:jc w:val="right"/>
        <w:rPr>
          <w:rFonts w:ascii="Times New Roman" w:hAnsi="Times New Roman"/>
          <w:sz w:val="20"/>
          <w:szCs w:val="20"/>
        </w:rPr>
      </w:pPr>
      <w:r w:rsidRPr="00FF4250">
        <w:rPr>
          <w:rFonts w:ascii="Times New Roman" w:hAnsi="Times New Roman"/>
          <w:sz w:val="20"/>
          <w:szCs w:val="20"/>
        </w:rPr>
        <w:t>от 28.04.2023  № 70</w:t>
      </w:r>
    </w:p>
    <w:p w:rsidR="00FF4250" w:rsidRPr="00FF4250" w:rsidRDefault="00FF4250" w:rsidP="00FF4250">
      <w:pPr>
        <w:pStyle w:val="ConsPlusNormal"/>
        <w:widowControl/>
        <w:ind w:firstLine="540"/>
        <w:jc w:val="both"/>
        <w:rPr>
          <w:rFonts w:ascii="Times New Roman" w:hAnsi="Times New Roman" w:cs="Times New Roman"/>
        </w:rPr>
      </w:pPr>
    </w:p>
    <w:p w:rsidR="00FF4250" w:rsidRPr="00FF4250" w:rsidRDefault="00FF4250" w:rsidP="00FF4250">
      <w:pPr>
        <w:pStyle w:val="ad"/>
        <w:jc w:val="center"/>
        <w:rPr>
          <w:rFonts w:ascii="Times New Roman" w:hAnsi="Times New Roman"/>
          <w:b/>
          <w:sz w:val="20"/>
          <w:szCs w:val="20"/>
        </w:rPr>
      </w:pPr>
      <w:r w:rsidRPr="00FF4250">
        <w:rPr>
          <w:rFonts w:ascii="Times New Roman" w:hAnsi="Times New Roman"/>
          <w:b/>
          <w:sz w:val="20"/>
          <w:szCs w:val="20"/>
        </w:rPr>
        <w:t>Изменения</w:t>
      </w:r>
    </w:p>
    <w:p w:rsidR="00FF4250" w:rsidRPr="00FF4250" w:rsidRDefault="00FF4250" w:rsidP="00FF4250">
      <w:pPr>
        <w:pStyle w:val="ad"/>
        <w:jc w:val="center"/>
        <w:rPr>
          <w:rFonts w:ascii="Times New Roman" w:hAnsi="Times New Roman"/>
          <w:b/>
          <w:sz w:val="20"/>
          <w:szCs w:val="20"/>
        </w:rPr>
      </w:pPr>
      <w:r w:rsidRPr="00FF4250">
        <w:rPr>
          <w:rFonts w:ascii="Times New Roman" w:hAnsi="Times New Roman"/>
          <w:b/>
          <w:sz w:val="20"/>
          <w:szCs w:val="20"/>
        </w:rPr>
        <w:t>в Положение об оплате труда муниципальных служащих органов местного самоуправления муниципального образования «Малоземельский сельсовет»</w:t>
      </w:r>
    </w:p>
    <w:p w:rsidR="00FF4250" w:rsidRPr="00FF4250" w:rsidRDefault="00FF4250" w:rsidP="00FF4250">
      <w:pPr>
        <w:pStyle w:val="ad"/>
        <w:jc w:val="center"/>
        <w:rPr>
          <w:rFonts w:ascii="Times New Roman" w:hAnsi="Times New Roman"/>
          <w:b/>
          <w:sz w:val="20"/>
          <w:szCs w:val="20"/>
        </w:rPr>
      </w:pPr>
      <w:r w:rsidRPr="00FF4250">
        <w:rPr>
          <w:rFonts w:ascii="Times New Roman" w:hAnsi="Times New Roman"/>
          <w:b/>
          <w:sz w:val="20"/>
          <w:szCs w:val="20"/>
        </w:rPr>
        <w:t>Ненецкого автономного округа</w:t>
      </w:r>
    </w:p>
    <w:p w:rsidR="00FF4250" w:rsidRPr="00FF4250" w:rsidRDefault="00FF4250" w:rsidP="00FF4250">
      <w:pPr>
        <w:pStyle w:val="ad"/>
        <w:jc w:val="center"/>
        <w:rPr>
          <w:rFonts w:ascii="Times New Roman" w:hAnsi="Times New Roman"/>
          <w:sz w:val="20"/>
          <w:szCs w:val="20"/>
        </w:rPr>
      </w:pPr>
    </w:p>
    <w:p w:rsidR="00FF4250" w:rsidRPr="00FF4250" w:rsidRDefault="00FF4250" w:rsidP="00FF4250">
      <w:pPr>
        <w:autoSpaceDE w:val="0"/>
        <w:autoSpaceDN w:val="0"/>
        <w:adjustRightInd w:val="0"/>
        <w:ind w:firstLine="708"/>
        <w:jc w:val="both"/>
        <w:outlineLvl w:val="0"/>
        <w:rPr>
          <w:sz w:val="20"/>
          <w:szCs w:val="20"/>
        </w:rPr>
      </w:pPr>
      <w:r w:rsidRPr="00FF4250">
        <w:rPr>
          <w:sz w:val="20"/>
          <w:szCs w:val="20"/>
        </w:rPr>
        <w:t>Приложение к Положению об оплате труда муниципальных служащих органов местного самоуправления муниципального образования «Малоземельский сельсовет» Ненецкого автономного округа изложить в следующей редакции:</w:t>
      </w:r>
    </w:p>
    <w:p w:rsidR="00FF4250" w:rsidRPr="00FF4250" w:rsidRDefault="00FF4250" w:rsidP="00FF4250">
      <w:pPr>
        <w:autoSpaceDE w:val="0"/>
        <w:autoSpaceDN w:val="0"/>
        <w:adjustRightInd w:val="0"/>
        <w:jc w:val="right"/>
        <w:rPr>
          <w:sz w:val="20"/>
          <w:szCs w:val="20"/>
        </w:rPr>
      </w:pPr>
    </w:p>
    <w:p w:rsidR="00FF4250" w:rsidRPr="00FF4250" w:rsidRDefault="00FF4250" w:rsidP="00FF4250">
      <w:pPr>
        <w:autoSpaceDE w:val="0"/>
        <w:autoSpaceDN w:val="0"/>
        <w:adjustRightInd w:val="0"/>
        <w:jc w:val="right"/>
        <w:rPr>
          <w:sz w:val="20"/>
          <w:szCs w:val="20"/>
        </w:rPr>
      </w:pPr>
      <w:r w:rsidRPr="00FF4250">
        <w:rPr>
          <w:sz w:val="20"/>
          <w:szCs w:val="20"/>
        </w:rPr>
        <w:t xml:space="preserve">«Приложение </w:t>
      </w:r>
    </w:p>
    <w:p w:rsidR="00FF4250" w:rsidRPr="00FF4250" w:rsidRDefault="00FF4250" w:rsidP="00FF4250">
      <w:pPr>
        <w:autoSpaceDE w:val="0"/>
        <w:autoSpaceDN w:val="0"/>
        <w:adjustRightInd w:val="0"/>
        <w:jc w:val="right"/>
        <w:rPr>
          <w:sz w:val="20"/>
          <w:szCs w:val="20"/>
        </w:rPr>
      </w:pPr>
      <w:r w:rsidRPr="00FF4250">
        <w:rPr>
          <w:sz w:val="20"/>
          <w:szCs w:val="20"/>
        </w:rPr>
        <w:t xml:space="preserve">к Положению об оплате труда муниципальных служащих </w:t>
      </w:r>
    </w:p>
    <w:p w:rsidR="00FF4250" w:rsidRPr="00FF4250" w:rsidRDefault="00FF4250" w:rsidP="00FF4250">
      <w:pPr>
        <w:autoSpaceDE w:val="0"/>
        <w:autoSpaceDN w:val="0"/>
        <w:adjustRightInd w:val="0"/>
        <w:jc w:val="right"/>
        <w:rPr>
          <w:sz w:val="20"/>
          <w:szCs w:val="20"/>
        </w:rPr>
      </w:pPr>
      <w:r w:rsidRPr="00FF4250">
        <w:rPr>
          <w:sz w:val="20"/>
          <w:szCs w:val="20"/>
        </w:rPr>
        <w:t>органов местного самоуправления</w:t>
      </w:r>
    </w:p>
    <w:p w:rsidR="00FF4250" w:rsidRPr="00FF4250" w:rsidRDefault="00FF4250" w:rsidP="00FF4250">
      <w:pPr>
        <w:autoSpaceDE w:val="0"/>
        <w:autoSpaceDN w:val="0"/>
        <w:adjustRightInd w:val="0"/>
        <w:jc w:val="right"/>
        <w:rPr>
          <w:sz w:val="20"/>
          <w:szCs w:val="20"/>
        </w:rPr>
      </w:pPr>
      <w:r w:rsidRPr="00FF4250">
        <w:rPr>
          <w:sz w:val="20"/>
          <w:szCs w:val="20"/>
        </w:rPr>
        <w:t xml:space="preserve"> муниципального образования «Малоземельский сельсовет» </w:t>
      </w:r>
    </w:p>
    <w:p w:rsidR="00FF4250" w:rsidRPr="00FF4250" w:rsidRDefault="00FF4250" w:rsidP="00FF4250">
      <w:pPr>
        <w:autoSpaceDE w:val="0"/>
        <w:autoSpaceDN w:val="0"/>
        <w:adjustRightInd w:val="0"/>
        <w:jc w:val="right"/>
        <w:rPr>
          <w:sz w:val="20"/>
          <w:szCs w:val="20"/>
        </w:rPr>
      </w:pPr>
      <w:r w:rsidRPr="00FF4250">
        <w:rPr>
          <w:sz w:val="20"/>
          <w:szCs w:val="20"/>
        </w:rPr>
        <w:t>Ненецкого автономного округа</w:t>
      </w:r>
    </w:p>
    <w:p w:rsidR="00FF4250" w:rsidRPr="00FF4250" w:rsidRDefault="00FF4250" w:rsidP="00FF4250">
      <w:pPr>
        <w:autoSpaceDE w:val="0"/>
        <w:autoSpaceDN w:val="0"/>
        <w:adjustRightInd w:val="0"/>
        <w:jc w:val="center"/>
        <w:rPr>
          <w:b/>
          <w:sz w:val="20"/>
          <w:szCs w:val="20"/>
        </w:rPr>
      </w:pPr>
      <w:r w:rsidRPr="00FF4250">
        <w:rPr>
          <w:b/>
          <w:sz w:val="20"/>
          <w:szCs w:val="20"/>
        </w:rPr>
        <w:t>Размеры должностных окладов и ежемесячного денежного поощрения</w:t>
      </w:r>
    </w:p>
    <w:p w:rsidR="00FF4250" w:rsidRPr="00FF4250" w:rsidRDefault="00FF4250" w:rsidP="00FF4250">
      <w:pPr>
        <w:autoSpaceDE w:val="0"/>
        <w:autoSpaceDN w:val="0"/>
        <w:adjustRightInd w:val="0"/>
        <w:jc w:val="center"/>
        <w:rPr>
          <w:b/>
          <w:sz w:val="20"/>
          <w:szCs w:val="20"/>
        </w:rPr>
      </w:pPr>
      <w:r w:rsidRPr="00FF4250">
        <w:rPr>
          <w:b/>
          <w:sz w:val="20"/>
          <w:szCs w:val="20"/>
        </w:rPr>
        <w:t xml:space="preserve"> муниципальных служащих </w:t>
      </w:r>
    </w:p>
    <w:p w:rsidR="00FF4250" w:rsidRPr="00FF4250" w:rsidRDefault="00FF4250" w:rsidP="00FF4250">
      <w:pPr>
        <w:autoSpaceDE w:val="0"/>
        <w:autoSpaceDN w:val="0"/>
        <w:adjustRightInd w:val="0"/>
        <w:jc w:val="center"/>
        <w:rPr>
          <w:b/>
          <w:sz w:val="20"/>
          <w:szCs w:val="20"/>
        </w:rPr>
      </w:pPr>
    </w:p>
    <w:tbl>
      <w:tblPr>
        <w:tblW w:w="786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4111"/>
        <w:gridCol w:w="45"/>
        <w:gridCol w:w="2075"/>
        <w:gridCol w:w="1632"/>
      </w:tblGrid>
      <w:tr w:rsidR="00FF4250" w:rsidRPr="00FF4250" w:rsidTr="00FF4250">
        <w:trPr>
          <w:trHeight w:val="720"/>
        </w:trPr>
        <w:tc>
          <w:tcPr>
            <w:tcW w:w="4111" w:type="dxa"/>
          </w:tcPr>
          <w:p w:rsidR="00FF4250" w:rsidRPr="00FF4250" w:rsidRDefault="00FF4250" w:rsidP="009658A2">
            <w:pPr>
              <w:autoSpaceDE w:val="0"/>
              <w:autoSpaceDN w:val="0"/>
              <w:adjustRightInd w:val="0"/>
              <w:jc w:val="center"/>
              <w:rPr>
                <w:sz w:val="20"/>
                <w:szCs w:val="20"/>
              </w:rPr>
            </w:pPr>
          </w:p>
          <w:p w:rsidR="00FF4250" w:rsidRPr="00FF4250" w:rsidRDefault="00FF4250" w:rsidP="009658A2">
            <w:pPr>
              <w:autoSpaceDE w:val="0"/>
              <w:autoSpaceDN w:val="0"/>
              <w:adjustRightInd w:val="0"/>
              <w:jc w:val="center"/>
              <w:rPr>
                <w:sz w:val="20"/>
                <w:szCs w:val="20"/>
              </w:rPr>
            </w:pPr>
          </w:p>
          <w:p w:rsidR="00FF4250" w:rsidRPr="00FF4250" w:rsidRDefault="00FF4250" w:rsidP="009658A2">
            <w:pPr>
              <w:autoSpaceDE w:val="0"/>
              <w:autoSpaceDN w:val="0"/>
              <w:adjustRightInd w:val="0"/>
              <w:jc w:val="center"/>
              <w:rPr>
                <w:sz w:val="20"/>
                <w:szCs w:val="20"/>
              </w:rPr>
            </w:pPr>
            <w:r w:rsidRPr="00FF4250">
              <w:rPr>
                <w:sz w:val="20"/>
                <w:szCs w:val="20"/>
              </w:rPr>
              <w:t>Наименование должности</w:t>
            </w:r>
          </w:p>
          <w:p w:rsidR="00FF4250" w:rsidRPr="00FF4250" w:rsidRDefault="00FF4250" w:rsidP="009658A2">
            <w:pPr>
              <w:autoSpaceDE w:val="0"/>
              <w:autoSpaceDN w:val="0"/>
              <w:adjustRightInd w:val="0"/>
              <w:jc w:val="center"/>
              <w:rPr>
                <w:sz w:val="20"/>
                <w:szCs w:val="20"/>
              </w:rPr>
            </w:pPr>
          </w:p>
        </w:tc>
        <w:tc>
          <w:tcPr>
            <w:tcW w:w="2120" w:type="dxa"/>
            <w:gridSpan w:val="2"/>
          </w:tcPr>
          <w:p w:rsidR="00FF4250" w:rsidRPr="00FF4250" w:rsidRDefault="00FF4250" w:rsidP="009658A2">
            <w:pPr>
              <w:autoSpaceDE w:val="0"/>
              <w:autoSpaceDN w:val="0"/>
              <w:adjustRightInd w:val="0"/>
              <w:jc w:val="center"/>
              <w:rPr>
                <w:sz w:val="20"/>
                <w:szCs w:val="20"/>
              </w:rPr>
            </w:pPr>
          </w:p>
          <w:p w:rsidR="00FF4250" w:rsidRPr="00FF4250" w:rsidRDefault="00FF4250" w:rsidP="009658A2">
            <w:pPr>
              <w:autoSpaceDE w:val="0"/>
              <w:autoSpaceDN w:val="0"/>
              <w:adjustRightInd w:val="0"/>
              <w:jc w:val="center"/>
              <w:rPr>
                <w:sz w:val="20"/>
                <w:szCs w:val="20"/>
              </w:rPr>
            </w:pPr>
            <w:r w:rsidRPr="00FF4250">
              <w:rPr>
                <w:sz w:val="20"/>
                <w:szCs w:val="20"/>
              </w:rPr>
              <w:t>Должностной оклад</w:t>
            </w:r>
            <w:r w:rsidRPr="00FF4250">
              <w:rPr>
                <w:sz w:val="20"/>
                <w:szCs w:val="20"/>
              </w:rPr>
              <w:br/>
              <w:t>(рублей в месяц)</w:t>
            </w:r>
          </w:p>
        </w:tc>
        <w:tc>
          <w:tcPr>
            <w:tcW w:w="1632" w:type="dxa"/>
          </w:tcPr>
          <w:p w:rsidR="00FF4250" w:rsidRPr="00FF4250" w:rsidRDefault="00FF4250" w:rsidP="009658A2">
            <w:pPr>
              <w:autoSpaceDE w:val="0"/>
              <w:autoSpaceDN w:val="0"/>
              <w:adjustRightInd w:val="0"/>
              <w:ind w:left="-70"/>
              <w:jc w:val="center"/>
              <w:rPr>
                <w:sz w:val="20"/>
                <w:szCs w:val="20"/>
              </w:rPr>
            </w:pPr>
            <w:r w:rsidRPr="00FF4250">
              <w:rPr>
                <w:sz w:val="20"/>
                <w:szCs w:val="20"/>
              </w:rPr>
              <w:t xml:space="preserve">Ежемесячное </w:t>
            </w:r>
            <w:r w:rsidRPr="00FF4250">
              <w:rPr>
                <w:sz w:val="20"/>
                <w:szCs w:val="20"/>
              </w:rPr>
              <w:br/>
              <w:t xml:space="preserve">денежное  </w:t>
            </w:r>
            <w:r w:rsidRPr="00FF4250">
              <w:rPr>
                <w:sz w:val="20"/>
                <w:szCs w:val="20"/>
              </w:rPr>
              <w:br/>
              <w:t xml:space="preserve">поощрение  </w:t>
            </w:r>
            <w:r w:rsidRPr="00FF4250">
              <w:rPr>
                <w:sz w:val="20"/>
                <w:szCs w:val="20"/>
              </w:rPr>
              <w:br/>
              <w:t>(должностных</w:t>
            </w:r>
            <w:r w:rsidRPr="00FF4250">
              <w:rPr>
                <w:sz w:val="20"/>
                <w:szCs w:val="20"/>
              </w:rPr>
              <w:br/>
              <w:t>окладов)</w:t>
            </w:r>
          </w:p>
        </w:tc>
      </w:tr>
      <w:tr w:rsidR="00FF4250" w:rsidRPr="00FF4250" w:rsidTr="00FF4250">
        <w:trPr>
          <w:trHeight w:val="480"/>
        </w:trPr>
        <w:tc>
          <w:tcPr>
            <w:tcW w:w="7863" w:type="dxa"/>
            <w:gridSpan w:val="4"/>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 xml:space="preserve">Должностные оклады и ежемесячное денежное поощрение </w:t>
            </w:r>
          </w:p>
          <w:p w:rsidR="00FF4250" w:rsidRPr="00FF4250" w:rsidRDefault="00FF4250" w:rsidP="009658A2">
            <w:pPr>
              <w:autoSpaceDE w:val="0"/>
              <w:autoSpaceDN w:val="0"/>
              <w:adjustRightInd w:val="0"/>
              <w:spacing w:before="60" w:after="60"/>
              <w:jc w:val="center"/>
              <w:rPr>
                <w:b/>
                <w:sz w:val="20"/>
                <w:szCs w:val="20"/>
              </w:rPr>
            </w:pPr>
            <w:r w:rsidRPr="00FF4250">
              <w:rPr>
                <w:sz w:val="20"/>
                <w:szCs w:val="20"/>
              </w:rPr>
              <w:t>муниципальных служащих Администрации Сельского поселения «Малоземельский сельсовет» Заполярного района Ненецкого автономного округа</w:t>
            </w:r>
          </w:p>
        </w:tc>
      </w:tr>
      <w:tr w:rsidR="00FF4250" w:rsidRPr="00FF4250" w:rsidTr="00FF4250">
        <w:trPr>
          <w:trHeight w:val="127"/>
        </w:trPr>
        <w:tc>
          <w:tcPr>
            <w:tcW w:w="7863" w:type="dxa"/>
            <w:gridSpan w:val="4"/>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 xml:space="preserve">Ведущая группа должностей </w:t>
            </w:r>
          </w:p>
        </w:tc>
      </w:tr>
      <w:tr w:rsidR="00FF4250" w:rsidRPr="00FF4250" w:rsidTr="00FF4250">
        <w:trPr>
          <w:trHeight w:val="407"/>
        </w:trPr>
        <w:tc>
          <w:tcPr>
            <w:tcW w:w="4156" w:type="dxa"/>
            <w:gridSpan w:val="2"/>
          </w:tcPr>
          <w:p w:rsidR="00FF4250" w:rsidRPr="00FF4250" w:rsidRDefault="00FF4250" w:rsidP="009658A2">
            <w:pPr>
              <w:autoSpaceDE w:val="0"/>
              <w:autoSpaceDN w:val="0"/>
              <w:adjustRightInd w:val="0"/>
              <w:spacing w:before="60" w:after="60"/>
              <w:rPr>
                <w:sz w:val="20"/>
                <w:szCs w:val="20"/>
              </w:rPr>
            </w:pPr>
            <w:r w:rsidRPr="00FF4250">
              <w:rPr>
                <w:sz w:val="20"/>
                <w:szCs w:val="20"/>
              </w:rPr>
              <w:t>Главный специалист</w:t>
            </w:r>
          </w:p>
        </w:tc>
        <w:tc>
          <w:tcPr>
            <w:tcW w:w="2075" w:type="dxa"/>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9 565,0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345"/>
        </w:trPr>
        <w:tc>
          <w:tcPr>
            <w:tcW w:w="4156" w:type="dxa"/>
            <w:gridSpan w:val="2"/>
          </w:tcPr>
          <w:p w:rsidR="00FF4250" w:rsidRPr="00FF4250" w:rsidRDefault="00FF4250" w:rsidP="009658A2">
            <w:pPr>
              <w:autoSpaceDE w:val="0"/>
              <w:autoSpaceDN w:val="0"/>
              <w:adjustRightInd w:val="0"/>
              <w:spacing w:before="60" w:after="60"/>
              <w:rPr>
                <w:sz w:val="20"/>
                <w:szCs w:val="20"/>
              </w:rPr>
            </w:pPr>
            <w:r w:rsidRPr="00FF4250">
              <w:rPr>
                <w:sz w:val="20"/>
                <w:szCs w:val="20"/>
              </w:rPr>
              <w:t>Ведущий специалист</w:t>
            </w:r>
          </w:p>
        </w:tc>
        <w:tc>
          <w:tcPr>
            <w:tcW w:w="2075" w:type="dxa"/>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8 124,0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164"/>
        </w:trPr>
        <w:tc>
          <w:tcPr>
            <w:tcW w:w="7863" w:type="dxa"/>
            <w:gridSpan w:val="4"/>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Старшая группа должностей</w:t>
            </w:r>
          </w:p>
        </w:tc>
      </w:tr>
      <w:tr w:rsidR="00FF4250" w:rsidRPr="00FF4250" w:rsidTr="00FF4250">
        <w:trPr>
          <w:trHeight w:val="243"/>
        </w:trPr>
        <w:tc>
          <w:tcPr>
            <w:tcW w:w="4111" w:type="dxa"/>
          </w:tcPr>
          <w:p w:rsidR="00FF4250" w:rsidRPr="00FF4250" w:rsidRDefault="00FF4250" w:rsidP="009658A2">
            <w:pPr>
              <w:autoSpaceDE w:val="0"/>
              <w:autoSpaceDN w:val="0"/>
              <w:adjustRightInd w:val="0"/>
              <w:spacing w:before="60" w:after="60"/>
              <w:rPr>
                <w:sz w:val="20"/>
                <w:szCs w:val="20"/>
              </w:rPr>
            </w:pPr>
            <w:r w:rsidRPr="00FF4250">
              <w:rPr>
                <w:sz w:val="20"/>
                <w:szCs w:val="20"/>
              </w:rPr>
              <w:t>Специалист</w:t>
            </w:r>
          </w:p>
        </w:tc>
        <w:tc>
          <w:tcPr>
            <w:tcW w:w="2120" w:type="dxa"/>
            <w:gridSpan w:val="2"/>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7 862,0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330"/>
        </w:trPr>
        <w:tc>
          <w:tcPr>
            <w:tcW w:w="4111" w:type="dxa"/>
          </w:tcPr>
          <w:p w:rsidR="00FF4250" w:rsidRPr="00FF4250" w:rsidRDefault="00FF4250" w:rsidP="009658A2">
            <w:pPr>
              <w:autoSpaceDE w:val="0"/>
              <w:autoSpaceDN w:val="0"/>
              <w:adjustRightInd w:val="0"/>
              <w:spacing w:before="60" w:after="60"/>
              <w:rPr>
                <w:sz w:val="20"/>
                <w:szCs w:val="20"/>
              </w:rPr>
            </w:pPr>
            <w:r w:rsidRPr="00FF4250">
              <w:rPr>
                <w:sz w:val="20"/>
                <w:szCs w:val="20"/>
              </w:rPr>
              <w:t xml:space="preserve">Старший специалист  1 разряда    </w:t>
            </w:r>
          </w:p>
        </w:tc>
        <w:tc>
          <w:tcPr>
            <w:tcW w:w="2120" w:type="dxa"/>
            <w:gridSpan w:val="2"/>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4 717,0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135"/>
        </w:trPr>
        <w:tc>
          <w:tcPr>
            <w:tcW w:w="4111" w:type="dxa"/>
          </w:tcPr>
          <w:p w:rsidR="00FF4250" w:rsidRPr="00FF4250" w:rsidRDefault="00FF4250" w:rsidP="009658A2">
            <w:pPr>
              <w:autoSpaceDE w:val="0"/>
              <w:autoSpaceDN w:val="0"/>
              <w:adjustRightInd w:val="0"/>
              <w:spacing w:before="60" w:after="60"/>
              <w:rPr>
                <w:sz w:val="20"/>
                <w:szCs w:val="20"/>
              </w:rPr>
            </w:pPr>
            <w:r w:rsidRPr="00FF4250">
              <w:rPr>
                <w:sz w:val="20"/>
                <w:szCs w:val="20"/>
              </w:rPr>
              <w:t xml:space="preserve">Старший специалист  2 разряда    </w:t>
            </w:r>
          </w:p>
        </w:tc>
        <w:tc>
          <w:tcPr>
            <w:tcW w:w="2120" w:type="dxa"/>
            <w:gridSpan w:val="2"/>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4 193,0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126"/>
        </w:trPr>
        <w:tc>
          <w:tcPr>
            <w:tcW w:w="4111" w:type="dxa"/>
          </w:tcPr>
          <w:p w:rsidR="00FF4250" w:rsidRPr="00FF4250" w:rsidRDefault="00FF4250" w:rsidP="009658A2">
            <w:pPr>
              <w:autoSpaceDE w:val="0"/>
              <w:autoSpaceDN w:val="0"/>
              <w:adjustRightInd w:val="0"/>
              <w:spacing w:before="60" w:after="60"/>
              <w:rPr>
                <w:sz w:val="20"/>
                <w:szCs w:val="20"/>
              </w:rPr>
            </w:pPr>
            <w:r w:rsidRPr="00FF4250">
              <w:rPr>
                <w:sz w:val="20"/>
                <w:szCs w:val="20"/>
              </w:rPr>
              <w:t xml:space="preserve">Старший специалист  3 разряда    </w:t>
            </w:r>
          </w:p>
        </w:tc>
        <w:tc>
          <w:tcPr>
            <w:tcW w:w="2120" w:type="dxa"/>
            <w:gridSpan w:val="2"/>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3 669,0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r w:rsidR="00FF4250" w:rsidRPr="00FF4250" w:rsidTr="00FF4250">
        <w:trPr>
          <w:trHeight w:val="240"/>
        </w:trPr>
        <w:tc>
          <w:tcPr>
            <w:tcW w:w="7863" w:type="dxa"/>
            <w:gridSpan w:val="4"/>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Младшая группа должностей</w:t>
            </w:r>
          </w:p>
        </w:tc>
      </w:tr>
      <w:tr w:rsidR="00FF4250" w:rsidRPr="00FF4250" w:rsidTr="00FF4250">
        <w:trPr>
          <w:trHeight w:val="240"/>
        </w:trPr>
        <w:tc>
          <w:tcPr>
            <w:tcW w:w="4111" w:type="dxa"/>
          </w:tcPr>
          <w:p w:rsidR="00FF4250" w:rsidRPr="00FF4250" w:rsidRDefault="00FF4250" w:rsidP="009658A2">
            <w:pPr>
              <w:autoSpaceDE w:val="0"/>
              <w:autoSpaceDN w:val="0"/>
              <w:adjustRightInd w:val="0"/>
              <w:spacing w:before="60" w:after="60"/>
              <w:rPr>
                <w:sz w:val="20"/>
                <w:szCs w:val="20"/>
              </w:rPr>
            </w:pPr>
            <w:r w:rsidRPr="00FF4250">
              <w:rPr>
                <w:sz w:val="20"/>
                <w:szCs w:val="20"/>
              </w:rPr>
              <w:t xml:space="preserve">Специалист 1 разряда </w:t>
            </w:r>
          </w:p>
        </w:tc>
        <w:tc>
          <w:tcPr>
            <w:tcW w:w="2120" w:type="dxa"/>
            <w:gridSpan w:val="2"/>
          </w:tcPr>
          <w:p w:rsidR="00FF4250" w:rsidRPr="00FF4250" w:rsidRDefault="00FF4250" w:rsidP="009658A2">
            <w:pPr>
              <w:autoSpaceDE w:val="0"/>
              <w:autoSpaceDN w:val="0"/>
              <w:adjustRightInd w:val="0"/>
              <w:spacing w:before="60" w:after="60"/>
              <w:jc w:val="center"/>
              <w:rPr>
                <w:sz w:val="20"/>
                <w:szCs w:val="20"/>
              </w:rPr>
            </w:pPr>
            <w:r w:rsidRPr="00FF4250">
              <w:rPr>
                <w:sz w:val="20"/>
                <w:szCs w:val="20"/>
              </w:rPr>
              <w:t>3 275,0</w:t>
            </w:r>
          </w:p>
        </w:tc>
        <w:tc>
          <w:tcPr>
            <w:tcW w:w="1632" w:type="dxa"/>
          </w:tcPr>
          <w:p w:rsidR="00FF4250" w:rsidRPr="00FF4250" w:rsidRDefault="00FF4250" w:rsidP="009658A2">
            <w:pPr>
              <w:autoSpaceDE w:val="0"/>
              <w:autoSpaceDN w:val="0"/>
              <w:adjustRightInd w:val="0"/>
              <w:spacing w:before="60" w:after="60"/>
              <w:rPr>
                <w:sz w:val="20"/>
                <w:szCs w:val="20"/>
              </w:rPr>
            </w:pPr>
            <w:r w:rsidRPr="00FF4250">
              <w:rPr>
                <w:sz w:val="20"/>
                <w:szCs w:val="20"/>
              </w:rPr>
              <w:t>1</w:t>
            </w:r>
          </w:p>
        </w:tc>
      </w:tr>
    </w:tbl>
    <w:p w:rsidR="00FF4250" w:rsidRPr="00FF4250" w:rsidRDefault="00FF4250" w:rsidP="00FF4250">
      <w:pPr>
        <w:autoSpaceDE w:val="0"/>
        <w:autoSpaceDN w:val="0"/>
        <w:adjustRightInd w:val="0"/>
        <w:jc w:val="center"/>
        <w:rPr>
          <w:b/>
          <w:sz w:val="20"/>
          <w:szCs w:val="20"/>
        </w:rP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A9088A" w:rsidRPr="00A9088A" w:rsidRDefault="003E3BE9" w:rsidP="00A9088A">
      <w:pPr>
        <w:jc w:val="center"/>
        <w:rPr>
          <w:b/>
          <w:sz w:val="20"/>
          <w:szCs w:val="20"/>
        </w:rPr>
      </w:pPr>
      <w:r w:rsidRPr="00DB4C51">
        <w:rPr>
          <w:sz w:val="20"/>
          <w:szCs w:val="20"/>
        </w:rPr>
        <w:pict>
          <v:shape id="_x0000_i1031" type="#_x0000_t75" style="width:48pt;height:57pt">
            <v:imagedata r:id="rId9" o:title="Малоземельский СС - герб"/>
          </v:shape>
        </w:pict>
      </w:r>
    </w:p>
    <w:p w:rsidR="00A9088A" w:rsidRPr="00A9088A" w:rsidRDefault="00A9088A" w:rsidP="00A9088A">
      <w:pPr>
        <w:jc w:val="center"/>
        <w:rPr>
          <w:b/>
          <w:sz w:val="20"/>
          <w:szCs w:val="20"/>
        </w:rPr>
      </w:pPr>
      <w:r w:rsidRPr="00A9088A">
        <w:rPr>
          <w:b/>
          <w:sz w:val="20"/>
          <w:szCs w:val="20"/>
        </w:rPr>
        <w:t xml:space="preserve">Администрация Сельского поселения </w:t>
      </w:r>
    </w:p>
    <w:p w:rsidR="00A9088A" w:rsidRPr="00A9088A" w:rsidRDefault="00A9088A" w:rsidP="00A9088A">
      <w:pPr>
        <w:jc w:val="center"/>
        <w:rPr>
          <w:b/>
          <w:sz w:val="20"/>
          <w:szCs w:val="20"/>
        </w:rPr>
      </w:pPr>
      <w:r w:rsidRPr="00A9088A">
        <w:rPr>
          <w:b/>
          <w:sz w:val="20"/>
          <w:szCs w:val="20"/>
        </w:rPr>
        <w:t>«Малоземельский сельсовет» Заполярного района</w:t>
      </w:r>
    </w:p>
    <w:p w:rsidR="00A9088A" w:rsidRPr="00A9088A" w:rsidRDefault="00A9088A" w:rsidP="00A9088A">
      <w:pPr>
        <w:jc w:val="center"/>
        <w:rPr>
          <w:b/>
          <w:sz w:val="20"/>
          <w:szCs w:val="20"/>
        </w:rPr>
      </w:pPr>
      <w:r w:rsidRPr="00A9088A">
        <w:rPr>
          <w:b/>
          <w:sz w:val="20"/>
          <w:szCs w:val="20"/>
        </w:rPr>
        <w:t xml:space="preserve">Ненецкого автономного округа </w:t>
      </w:r>
    </w:p>
    <w:p w:rsidR="00A9088A" w:rsidRPr="00A9088A" w:rsidRDefault="00A9088A" w:rsidP="00A9088A">
      <w:pPr>
        <w:spacing w:before="200" w:after="280"/>
        <w:jc w:val="center"/>
        <w:rPr>
          <w:b/>
          <w:sz w:val="20"/>
          <w:szCs w:val="20"/>
        </w:rPr>
      </w:pPr>
      <w:r w:rsidRPr="00A9088A">
        <w:rPr>
          <w:b/>
          <w:sz w:val="20"/>
          <w:szCs w:val="20"/>
        </w:rPr>
        <w:t>ПОСТАНОВЛЕНИЕ</w:t>
      </w:r>
    </w:p>
    <w:p w:rsidR="00A9088A" w:rsidRPr="00A9088A" w:rsidRDefault="00A9088A" w:rsidP="00A9088A">
      <w:pPr>
        <w:rPr>
          <w:sz w:val="20"/>
          <w:szCs w:val="20"/>
          <w:u w:val="single"/>
        </w:rPr>
      </w:pPr>
      <w:r w:rsidRPr="00A9088A">
        <w:rPr>
          <w:b/>
          <w:sz w:val="20"/>
          <w:szCs w:val="20"/>
          <w:u w:val="single"/>
        </w:rPr>
        <w:t xml:space="preserve">от 28 </w:t>
      </w:r>
      <w:r w:rsidR="00FF4250">
        <w:rPr>
          <w:b/>
          <w:sz w:val="20"/>
          <w:szCs w:val="20"/>
          <w:u w:val="single"/>
        </w:rPr>
        <w:t>апреля</w:t>
      </w:r>
      <w:r w:rsidRPr="00A9088A">
        <w:rPr>
          <w:b/>
          <w:sz w:val="20"/>
          <w:szCs w:val="20"/>
          <w:u w:val="single"/>
        </w:rPr>
        <w:t xml:space="preserve"> 2023 № 44</w:t>
      </w:r>
    </w:p>
    <w:p w:rsidR="00A9088A" w:rsidRPr="00A9088A" w:rsidRDefault="00A9088A" w:rsidP="00A9088A">
      <w:pPr>
        <w:spacing w:after="240"/>
        <w:rPr>
          <w:sz w:val="20"/>
          <w:szCs w:val="20"/>
        </w:rPr>
      </w:pPr>
      <w:r w:rsidRPr="00A9088A">
        <w:rPr>
          <w:noProof/>
          <w:sz w:val="20"/>
          <w:szCs w:val="20"/>
        </w:rPr>
        <w:t>п.Нельмин-Нос, Ненецкого автономного округа</w:t>
      </w:r>
    </w:p>
    <w:p w:rsidR="00A9088A" w:rsidRPr="00A9088A" w:rsidRDefault="00A9088A" w:rsidP="00A9088A">
      <w:pPr>
        <w:pStyle w:val="ConsPlusTitle"/>
        <w:widowControl/>
        <w:tabs>
          <w:tab w:val="left" w:pos="5245"/>
        </w:tabs>
        <w:ind w:right="3967"/>
        <w:jc w:val="both"/>
        <w:rPr>
          <w:rFonts w:ascii="Times New Roman" w:hAnsi="Times New Roman" w:cs="Times New Roman"/>
          <w:b w:val="0"/>
        </w:rPr>
      </w:pPr>
      <w:r w:rsidRPr="00A9088A">
        <w:rPr>
          <w:rFonts w:ascii="Times New Roman" w:hAnsi="Times New Roman" w:cs="Times New Roman"/>
          <w:b w:val="0"/>
        </w:rPr>
        <w:t>О внесении изменений в</w:t>
      </w:r>
      <w:r w:rsidRPr="00A9088A">
        <w:rPr>
          <w:rFonts w:ascii="Times New Roman" w:hAnsi="Times New Roman" w:cs="Times New Roman"/>
          <w:b w:val="0"/>
          <w:bCs w:val="0"/>
        </w:rPr>
        <w:t xml:space="preserve"> </w:t>
      </w:r>
      <w:hyperlink r:id="rId10" w:history="1">
        <w:r w:rsidRPr="00A9088A">
          <w:rPr>
            <w:rFonts w:ascii="Times New Roman" w:hAnsi="Times New Roman" w:cs="Times New Roman"/>
            <w:b w:val="0"/>
            <w:bCs w:val="0"/>
            <w:color w:val="000000"/>
          </w:rPr>
          <w:t>П</w:t>
        </w:r>
      </w:hyperlink>
      <w:r w:rsidRPr="00A9088A">
        <w:rPr>
          <w:rFonts w:ascii="Times New Roman" w:hAnsi="Times New Roman" w:cs="Times New Roman"/>
          <w:b w:val="0"/>
          <w:bCs w:val="0"/>
          <w:color w:val="000000"/>
        </w:rPr>
        <w:t>оложение</w:t>
      </w:r>
      <w:r w:rsidRPr="00A9088A">
        <w:rPr>
          <w:rFonts w:ascii="Times New Roman" w:hAnsi="Times New Roman" w:cs="Times New Roman"/>
          <w:b w:val="0"/>
          <w:bCs w:val="0"/>
        </w:rPr>
        <w:t xml:space="preserve"> об оплате труда </w:t>
      </w:r>
      <w:r w:rsidRPr="00A9088A">
        <w:rPr>
          <w:rFonts w:ascii="Times New Roman" w:hAnsi="Times New Roman" w:cs="Times New Roman"/>
          <w:b w:val="0"/>
        </w:rPr>
        <w:t>работников, замещающих в Администрации Сельского поселения «Малоземельский сельсовет» Заполярного района Ненецкого автономного округа должности, не относящиеся к должностям муниципальной службы</w:t>
      </w:r>
    </w:p>
    <w:p w:rsidR="00A9088A" w:rsidRPr="00A9088A" w:rsidRDefault="00A9088A" w:rsidP="00A9088A">
      <w:pPr>
        <w:autoSpaceDE w:val="0"/>
        <w:autoSpaceDN w:val="0"/>
        <w:adjustRightInd w:val="0"/>
        <w:ind w:firstLine="540"/>
        <w:jc w:val="center"/>
        <w:outlineLvl w:val="0"/>
        <w:rPr>
          <w:b/>
          <w:bCs/>
          <w:sz w:val="20"/>
          <w:szCs w:val="20"/>
        </w:rPr>
      </w:pPr>
    </w:p>
    <w:p w:rsidR="00A9088A" w:rsidRPr="00A9088A" w:rsidRDefault="00A9088A" w:rsidP="00A9088A">
      <w:pPr>
        <w:autoSpaceDE w:val="0"/>
        <w:autoSpaceDN w:val="0"/>
        <w:adjustRightInd w:val="0"/>
        <w:ind w:firstLine="540"/>
        <w:jc w:val="both"/>
        <w:outlineLvl w:val="0"/>
        <w:rPr>
          <w:bCs/>
          <w:sz w:val="20"/>
          <w:szCs w:val="20"/>
        </w:rPr>
      </w:pPr>
      <w:r w:rsidRPr="00A9088A">
        <w:rPr>
          <w:sz w:val="20"/>
          <w:szCs w:val="20"/>
        </w:rPr>
        <w:t>В соответствии с решением Совета депутатов Сельского поселения «Малоземельский сельсовет» ЗР НАО от 28.04.2023 № 68 «Об индексации (пересчете) размеров окладов, должностных окладов, ставок заработной платы работников, не относящимся к должностям муниципальной службы, и муниципальных служащих администрации Сельского поселения «Малоземельский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«Малоземельский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муниципальном образовании», Администрация Сельского поселения «Малоземельский сельсовет» ЗР НАО распоряжается:</w:t>
      </w:r>
    </w:p>
    <w:p w:rsidR="00A9088A" w:rsidRPr="00A9088A" w:rsidRDefault="00A9088A" w:rsidP="00A9088A">
      <w:pPr>
        <w:numPr>
          <w:ilvl w:val="0"/>
          <w:numId w:val="15"/>
        </w:numPr>
        <w:tabs>
          <w:tab w:val="left" w:pos="851"/>
        </w:tabs>
        <w:autoSpaceDE w:val="0"/>
        <w:autoSpaceDN w:val="0"/>
        <w:adjustRightInd w:val="0"/>
        <w:spacing w:after="120"/>
        <w:ind w:left="0" w:firstLine="539"/>
        <w:jc w:val="both"/>
        <w:outlineLvl w:val="0"/>
        <w:rPr>
          <w:bCs/>
          <w:sz w:val="20"/>
          <w:szCs w:val="20"/>
        </w:rPr>
      </w:pPr>
      <w:r w:rsidRPr="00A9088A">
        <w:rPr>
          <w:sz w:val="20"/>
          <w:szCs w:val="20"/>
        </w:rPr>
        <w:t xml:space="preserve">Внести прилагаемые изменения в </w:t>
      </w:r>
      <w:hyperlink r:id="rId11" w:history="1">
        <w:r w:rsidRPr="00A9088A">
          <w:rPr>
            <w:bCs/>
            <w:color w:val="000000"/>
            <w:sz w:val="20"/>
            <w:szCs w:val="20"/>
          </w:rPr>
          <w:t>Положени</w:t>
        </w:r>
      </w:hyperlink>
      <w:r w:rsidRPr="00A9088A">
        <w:rPr>
          <w:bCs/>
          <w:color w:val="000000"/>
          <w:sz w:val="20"/>
          <w:szCs w:val="20"/>
        </w:rPr>
        <w:t>е</w:t>
      </w:r>
      <w:r w:rsidRPr="00A9088A">
        <w:rPr>
          <w:bCs/>
          <w:sz w:val="20"/>
          <w:szCs w:val="20"/>
        </w:rPr>
        <w:t xml:space="preserve"> об оплате труда работников, замещающих в Администрации </w:t>
      </w:r>
      <w:r w:rsidRPr="00A9088A">
        <w:rPr>
          <w:sz w:val="20"/>
          <w:szCs w:val="20"/>
        </w:rPr>
        <w:t>Сельского поселения «Малоземельский сельсовет» Заполярного района Ненецкого автономного округа должности</w:t>
      </w:r>
      <w:r w:rsidRPr="00A9088A">
        <w:rPr>
          <w:bCs/>
          <w:sz w:val="20"/>
          <w:szCs w:val="20"/>
        </w:rPr>
        <w:t xml:space="preserve">, не относящиеся к должностям муниципальной службы, утвержденное постановлением Администрации </w:t>
      </w:r>
      <w:r w:rsidRPr="00A9088A">
        <w:rPr>
          <w:sz w:val="20"/>
          <w:szCs w:val="20"/>
        </w:rPr>
        <w:t>Сельского поселения «Малоземельский сельсовет» Заполярного района Ненецкого автономного округа от 28.12.2021 № 99 (в ред. от 26.12.2022 № 108)</w:t>
      </w:r>
      <w:r w:rsidRPr="00A9088A">
        <w:rPr>
          <w:bCs/>
          <w:sz w:val="20"/>
          <w:szCs w:val="20"/>
        </w:rPr>
        <w:t>.</w:t>
      </w:r>
    </w:p>
    <w:p w:rsidR="00A9088A" w:rsidRPr="00A9088A" w:rsidRDefault="00A9088A" w:rsidP="00A9088A">
      <w:pPr>
        <w:pStyle w:val="ad"/>
        <w:numPr>
          <w:ilvl w:val="0"/>
          <w:numId w:val="15"/>
        </w:numPr>
        <w:tabs>
          <w:tab w:val="left" w:pos="851"/>
        </w:tabs>
        <w:spacing w:before="60"/>
        <w:ind w:left="0" w:firstLine="540"/>
        <w:jc w:val="both"/>
        <w:rPr>
          <w:rFonts w:ascii="Times New Roman" w:hAnsi="Times New Roman"/>
          <w:sz w:val="20"/>
          <w:szCs w:val="20"/>
        </w:rPr>
      </w:pPr>
      <w:r w:rsidRPr="00A9088A">
        <w:rPr>
          <w:rFonts w:ascii="Times New Roman" w:hAnsi="Times New Roman"/>
          <w:sz w:val="20"/>
          <w:szCs w:val="20"/>
        </w:rPr>
        <w:t xml:space="preserve">Настоящее постановление </w:t>
      </w:r>
      <w:r w:rsidRPr="00A9088A">
        <w:rPr>
          <w:rFonts w:ascii="Times New Roman" w:hAnsi="Times New Roman"/>
          <w:bCs/>
          <w:sz w:val="20"/>
          <w:szCs w:val="20"/>
        </w:rPr>
        <w:t xml:space="preserve">вступает в силу с 1 июля 2023 года, и подлежит официальному опубликованию </w:t>
      </w:r>
      <w:r w:rsidRPr="00A9088A">
        <w:rPr>
          <w:rFonts w:ascii="Times New Roman" w:hAnsi="Times New Roman"/>
          <w:sz w:val="20"/>
          <w:szCs w:val="20"/>
        </w:rPr>
        <w:t>(обнародованию).</w:t>
      </w:r>
    </w:p>
    <w:p w:rsidR="00A9088A" w:rsidRPr="00A9088A" w:rsidRDefault="00A9088A" w:rsidP="00A9088A">
      <w:pPr>
        <w:autoSpaceDE w:val="0"/>
        <w:autoSpaceDN w:val="0"/>
        <w:adjustRightInd w:val="0"/>
        <w:ind w:firstLine="567"/>
        <w:jc w:val="both"/>
        <w:rPr>
          <w:sz w:val="20"/>
          <w:szCs w:val="20"/>
        </w:rPr>
      </w:pPr>
    </w:p>
    <w:p w:rsidR="00A9088A" w:rsidRPr="00A9088A" w:rsidRDefault="00A9088A" w:rsidP="00A9088A">
      <w:pPr>
        <w:tabs>
          <w:tab w:val="left" w:pos="-567"/>
        </w:tabs>
        <w:autoSpaceDE w:val="0"/>
        <w:autoSpaceDN w:val="0"/>
        <w:adjustRightInd w:val="0"/>
        <w:jc w:val="both"/>
        <w:outlineLvl w:val="0"/>
        <w:rPr>
          <w:sz w:val="20"/>
          <w:szCs w:val="20"/>
        </w:rPr>
      </w:pPr>
      <w:r w:rsidRPr="00A9088A">
        <w:rPr>
          <w:sz w:val="20"/>
          <w:szCs w:val="20"/>
        </w:rPr>
        <w:t xml:space="preserve">Глава Сельского поселения </w:t>
      </w:r>
    </w:p>
    <w:p w:rsidR="00A9088A" w:rsidRPr="00A9088A" w:rsidRDefault="00A9088A" w:rsidP="00A9088A">
      <w:pPr>
        <w:tabs>
          <w:tab w:val="left" w:pos="-567"/>
        </w:tabs>
        <w:autoSpaceDE w:val="0"/>
        <w:autoSpaceDN w:val="0"/>
        <w:adjustRightInd w:val="0"/>
        <w:jc w:val="both"/>
        <w:outlineLvl w:val="0"/>
        <w:rPr>
          <w:sz w:val="20"/>
          <w:szCs w:val="20"/>
        </w:rPr>
      </w:pPr>
      <w:r w:rsidRPr="00A9088A">
        <w:rPr>
          <w:sz w:val="20"/>
          <w:szCs w:val="20"/>
        </w:rPr>
        <w:t>«Малоземельский сельсовет» ЗР НАО                                                                 Н.В. Марюев</w:t>
      </w:r>
    </w:p>
    <w:p w:rsidR="003E3BE9" w:rsidRDefault="003E3BE9" w:rsidP="00A9088A">
      <w:pPr>
        <w:tabs>
          <w:tab w:val="left" w:pos="-567"/>
        </w:tabs>
        <w:autoSpaceDE w:val="0"/>
        <w:autoSpaceDN w:val="0"/>
        <w:adjustRightInd w:val="0"/>
        <w:jc w:val="right"/>
        <w:outlineLvl w:val="0"/>
        <w:rPr>
          <w:sz w:val="20"/>
          <w:szCs w:val="20"/>
        </w:rPr>
      </w:pPr>
    </w:p>
    <w:p w:rsidR="00A9088A" w:rsidRPr="00A9088A" w:rsidRDefault="00A9088A" w:rsidP="00A9088A">
      <w:pPr>
        <w:tabs>
          <w:tab w:val="left" w:pos="-567"/>
        </w:tabs>
        <w:autoSpaceDE w:val="0"/>
        <w:autoSpaceDN w:val="0"/>
        <w:adjustRightInd w:val="0"/>
        <w:jc w:val="right"/>
        <w:outlineLvl w:val="0"/>
        <w:rPr>
          <w:sz w:val="20"/>
          <w:szCs w:val="20"/>
        </w:rPr>
      </w:pPr>
      <w:r w:rsidRPr="00A9088A">
        <w:rPr>
          <w:sz w:val="20"/>
          <w:szCs w:val="20"/>
        </w:rPr>
        <w:t xml:space="preserve"> Утверждено</w:t>
      </w:r>
    </w:p>
    <w:p w:rsidR="00A9088A" w:rsidRPr="00A9088A" w:rsidRDefault="00A9088A" w:rsidP="00A9088A">
      <w:pPr>
        <w:autoSpaceDE w:val="0"/>
        <w:autoSpaceDN w:val="0"/>
        <w:adjustRightInd w:val="0"/>
        <w:jc w:val="right"/>
        <w:rPr>
          <w:sz w:val="20"/>
          <w:szCs w:val="20"/>
        </w:rPr>
      </w:pPr>
      <w:r w:rsidRPr="00A9088A">
        <w:rPr>
          <w:sz w:val="20"/>
          <w:szCs w:val="20"/>
        </w:rPr>
        <w:t>Постановлением Администрации</w:t>
      </w:r>
    </w:p>
    <w:p w:rsidR="00A9088A" w:rsidRPr="00A9088A" w:rsidRDefault="00A9088A" w:rsidP="00A9088A">
      <w:pPr>
        <w:autoSpaceDE w:val="0"/>
        <w:autoSpaceDN w:val="0"/>
        <w:adjustRightInd w:val="0"/>
        <w:jc w:val="right"/>
        <w:rPr>
          <w:sz w:val="20"/>
          <w:szCs w:val="20"/>
        </w:rPr>
      </w:pPr>
      <w:r w:rsidRPr="00A9088A">
        <w:rPr>
          <w:sz w:val="20"/>
          <w:szCs w:val="20"/>
        </w:rPr>
        <w:t>Сельского поселения «Малоземельский сельсовет» НАО</w:t>
      </w:r>
    </w:p>
    <w:p w:rsidR="00A9088A" w:rsidRPr="00A9088A" w:rsidRDefault="00A9088A" w:rsidP="00A9088A">
      <w:pPr>
        <w:autoSpaceDE w:val="0"/>
        <w:autoSpaceDN w:val="0"/>
        <w:adjustRightInd w:val="0"/>
        <w:jc w:val="right"/>
        <w:rPr>
          <w:sz w:val="20"/>
          <w:szCs w:val="20"/>
        </w:rPr>
      </w:pPr>
      <w:r w:rsidRPr="00A9088A">
        <w:rPr>
          <w:sz w:val="20"/>
          <w:szCs w:val="20"/>
        </w:rPr>
        <w:t>от 28.04.2023 № 44</w:t>
      </w:r>
    </w:p>
    <w:p w:rsidR="00A9088A" w:rsidRPr="00A9088A" w:rsidRDefault="00A9088A" w:rsidP="00A9088A">
      <w:pPr>
        <w:autoSpaceDE w:val="0"/>
        <w:autoSpaceDN w:val="0"/>
        <w:adjustRightInd w:val="0"/>
        <w:jc w:val="right"/>
        <w:rPr>
          <w:sz w:val="20"/>
          <w:szCs w:val="20"/>
        </w:rPr>
      </w:pPr>
    </w:p>
    <w:p w:rsidR="00A9088A" w:rsidRPr="00A9088A" w:rsidRDefault="00A9088A" w:rsidP="00A9088A">
      <w:pPr>
        <w:autoSpaceDE w:val="0"/>
        <w:autoSpaceDN w:val="0"/>
        <w:adjustRightInd w:val="0"/>
        <w:ind w:firstLine="540"/>
        <w:jc w:val="center"/>
        <w:rPr>
          <w:sz w:val="20"/>
          <w:szCs w:val="20"/>
        </w:rPr>
      </w:pPr>
    </w:p>
    <w:p w:rsidR="00A9088A" w:rsidRPr="00A9088A" w:rsidRDefault="00A9088A" w:rsidP="00A9088A">
      <w:pPr>
        <w:autoSpaceDE w:val="0"/>
        <w:autoSpaceDN w:val="0"/>
        <w:adjustRightInd w:val="0"/>
        <w:jc w:val="center"/>
        <w:outlineLvl w:val="0"/>
        <w:rPr>
          <w:b/>
          <w:sz w:val="20"/>
          <w:szCs w:val="20"/>
        </w:rPr>
      </w:pPr>
      <w:r w:rsidRPr="00A9088A">
        <w:rPr>
          <w:b/>
          <w:sz w:val="20"/>
          <w:szCs w:val="20"/>
        </w:rPr>
        <w:t>Изменения</w:t>
      </w:r>
    </w:p>
    <w:p w:rsidR="00A9088A" w:rsidRPr="00A9088A" w:rsidRDefault="00A9088A" w:rsidP="00A9088A">
      <w:pPr>
        <w:autoSpaceDE w:val="0"/>
        <w:autoSpaceDN w:val="0"/>
        <w:adjustRightInd w:val="0"/>
        <w:jc w:val="center"/>
        <w:rPr>
          <w:sz w:val="20"/>
          <w:szCs w:val="20"/>
        </w:rPr>
      </w:pPr>
      <w:r w:rsidRPr="00A9088A">
        <w:rPr>
          <w:b/>
          <w:sz w:val="20"/>
          <w:szCs w:val="20"/>
        </w:rPr>
        <w:t xml:space="preserve">в </w:t>
      </w:r>
      <w:hyperlink r:id="rId12" w:history="1">
        <w:r w:rsidRPr="00A9088A">
          <w:rPr>
            <w:b/>
            <w:bCs/>
            <w:color w:val="000000"/>
            <w:sz w:val="20"/>
            <w:szCs w:val="20"/>
          </w:rPr>
          <w:t>Положени</w:t>
        </w:r>
      </w:hyperlink>
      <w:r w:rsidRPr="00A9088A">
        <w:rPr>
          <w:b/>
          <w:sz w:val="20"/>
          <w:szCs w:val="20"/>
        </w:rPr>
        <w:t>е</w:t>
      </w:r>
      <w:r w:rsidRPr="00A9088A">
        <w:rPr>
          <w:b/>
          <w:bCs/>
          <w:sz w:val="20"/>
          <w:szCs w:val="20"/>
        </w:rPr>
        <w:t xml:space="preserve">  об оплате труда работников, замещающих в Администрации </w:t>
      </w:r>
      <w:r w:rsidRPr="00A9088A">
        <w:rPr>
          <w:b/>
          <w:sz w:val="20"/>
          <w:szCs w:val="20"/>
        </w:rPr>
        <w:t>Сельского поселения «Малоземельский сельсовет» Заполярного района Ненецкого автономного округа должности</w:t>
      </w:r>
      <w:r w:rsidRPr="00A9088A">
        <w:rPr>
          <w:b/>
          <w:bCs/>
          <w:sz w:val="20"/>
          <w:szCs w:val="20"/>
        </w:rPr>
        <w:t>, не относящиеся к должностям муниципальной службы</w:t>
      </w:r>
    </w:p>
    <w:p w:rsidR="00A9088A" w:rsidRPr="00A9088A" w:rsidRDefault="00A9088A" w:rsidP="00A9088A">
      <w:pPr>
        <w:autoSpaceDE w:val="0"/>
        <w:autoSpaceDN w:val="0"/>
        <w:adjustRightInd w:val="0"/>
        <w:ind w:firstLine="540"/>
        <w:jc w:val="both"/>
        <w:rPr>
          <w:sz w:val="20"/>
          <w:szCs w:val="20"/>
        </w:rPr>
      </w:pPr>
    </w:p>
    <w:p w:rsidR="00A9088A" w:rsidRPr="00A9088A" w:rsidRDefault="00A9088A" w:rsidP="00A9088A">
      <w:pPr>
        <w:autoSpaceDE w:val="0"/>
        <w:autoSpaceDN w:val="0"/>
        <w:adjustRightInd w:val="0"/>
        <w:jc w:val="right"/>
        <w:outlineLvl w:val="0"/>
        <w:rPr>
          <w:sz w:val="20"/>
          <w:szCs w:val="20"/>
        </w:rPr>
      </w:pPr>
      <w:r w:rsidRPr="00A9088A">
        <w:rPr>
          <w:sz w:val="20"/>
          <w:szCs w:val="20"/>
        </w:rPr>
        <w:t>Приложение № 1</w:t>
      </w:r>
    </w:p>
    <w:p w:rsidR="00A9088A" w:rsidRPr="00A9088A" w:rsidRDefault="00A9088A" w:rsidP="00A9088A">
      <w:pPr>
        <w:autoSpaceDE w:val="0"/>
        <w:autoSpaceDN w:val="0"/>
        <w:adjustRightInd w:val="0"/>
        <w:jc w:val="right"/>
        <w:rPr>
          <w:bCs/>
          <w:sz w:val="20"/>
          <w:szCs w:val="20"/>
        </w:rPr>
      </w:pPr>
      <w:r w:rsidRPr="00A9088A">
        <w:rPr>
          <w:sz w:val="20"/>
          <w:szCs w:val="20"/>
        </w:rPr>
        <w:t xml:space="preserve">к </w:t>
      </w:r>
      <w:hyperlink r:id="rId13" w:history="1">
        <w:r w:rsidRPr="00A9088A">
          <w:rPr>
            <w:bCs/>
            <w:color w:val="000000"/>
            <w:sz w:val="20"/>
            <w:szCs w:val="20"/>
          </w:rPr>
          <w:t>Положени</w:t>
        </w:r>
      </w:hyperlink>
      <w:r w:rsidRPr="00A9088A">
        <w:rPr>
          <w:bCs/>
          <w:color w:val="000000"/>
          <w:sz w:val="20"/>
          <w:szCs w:val="20"/>
        </w:rPr>
        <w:t>ю</w:t>
      </w:r>
      <w:r w:rsidRPr="00A9088A">
        <w:rPr>
          <w:bCs/>
          <w:sz w:val="20"/>
          <w:szCs w:val="20"/>
        </w:rPr>
        <w:t xml:space="preserve"> об оплате труда работников,</w:t>
      </w:r>
    </w:p>
    <w:p w:rsidR="00A9088A" w:rsidRPr="00A9088A" w:rsidRDefault="00A9088A" w:rsidP="00A9088A">
      <w:pPr>
        <w:autoSpaceDE w:val="0"/>
        <w:autoSpaceDN w:val="0"/>
        <w:adjustRightInd w:val="0"/>
        <w:jc w:val="right"/>
        <w:rPr>
          <w:bCs/>
          <w:sz w:val="20"/>
          <w:szCs w:val="20"/>
        </w:rPr>
      </w:pPr>
      <w:r w:rsidRPr="00A9088A">
        <w:rPr>
          <w:bCs/>
          <w:sz w:val="20"/>
          <w:szCs w:val="20"/>
        </w:rPr>
        <w:t xml:space="preserve"> замещающих в Администрации</w:t>
      </w:r>
      <w:r w:rsidRPr="00A9088A">
        <w:rPr>
          <w:sz w:val="20"/>
          <w:szCs w:val="20"/>
        </w:rPr>
        <w:t xml:space="preserve"> Сельского поселения</w:t>
      </w:r>
    </w:p>
    <w:p w:rsidR="00A9088A" w:rsidRPr="00A9088A" w:rsidRDefault="00A9088A" w:rsidP="00A9088A">
      <w:pPr>
        <w:autoSpaceDE w:val="0"/>
        <w:autoSpaceDN w:val="0"/>
        <w:adjustRightInd w:val="0"/>
        <w:jc w:val="right"/>
        <w:rPr>
          <w:bCs/>
          <w:sz w:val="20"/>
          <w:szCs w:val="20"/>
        </w:rPr>
      </w:pPr>
      <w:r w:rsidRPr="00A9088A">
        <w:rPr>
          <w:sz w:val="20"/>
          <w:szCs w:val="20"/>
        </w:rPr>
        <w:t xml:space="preserve"> «Малоземельский сельсовет» ЗР НАО должности</w:t>
      </w:r>
      <w:r w:rsidRPr="00A9088A">
        <w:rPr>
          <w:bCs/>
          <w:sz w:val="20"/>
          <w:szCs w:val="20"/>
        </w:rPr>
        <w:t>,</w:t>
      </w:r>
    </w:p>
    <w:p w:rsidR="00A9088A" w:rsidRPr="00A9088A" w:rsidRDefault="00A9088A" w:rsidP="00A9088A">
      <w:pPr>
        <w:autoSpaceDE w:val="0"/>
        <w:autoSpaceDN w:val="0"/>
        <w:adjustRightInd w:val="0"/>
        <w:jc w:val="right"/>
        <w:rPr>
          <w:sz w:val="20"/>
          <w:szCs w:val="20"/>
        </w:rPr>
      </w:pPr>
      <w:r w:rsidRPr="00A9088A">
        <w:rPr>
          <w:bCs/>
          <w:sz w:val="20"/>
          <w:szCs w:val="20"/>
        </w:rPr>
        <w:t>не относящиеся к должностям муниципальной службы</w:t>
      </w:r>
    </w:p>
    <w:p w:rsidR="00A9088A" w:rsidRPr="00A9088A" w:rsidRDefault="00A9088A" w:rsidP="00A9088A">
      <w:pPr>
        <w:autoSpaceDE w:val="0"/>
        <w:autoSpaceDN w:val="0"/>
        <w:adjustRightInd w:val="0"/>
        <w:jc w:val="center"/>
        <w:rPr>
          <w:sz w:val="20"/>
          <w:szCs w:val="20"/>
        </w:rPr>
      </w:pPr>
    </w:p>
    <w:p w:rsidR="00A9088A" w:rsidRPr="00A9088A" w:rsidRDefault="00DB4C51" w:rsidP="00A9088A">
      <w:pPr>
        <w:autoSpaceDE w:val="0"/>
        <w:autoSpaceDN w:val="0"/>
        <w:adjustRightInd w:val="0"/>
        <w:jc w:val="center"/>
        <w:rPr>
          <w:color w:val="000000"/>
          <w:sz w:val="20"/>
          <w:szCs w:val="20"/>
        </w:rPr>
      </w:pPr>
      <w:hyperlink r:id="rId14" w:history="1">
        <w:r w:rsidR="00A9088A" w:rsidRPr="00A9088A">
          <w:rPr>
            <w:color w:val="000000"/>
            <w:sz w:val="20"/>
            <w:szCs w:val="20"/>
          </w:rPr>
          <w:t>Размер</w:t>
        </w:r>
      </w:hyperlink>
      <w:r w:rsidR="00A9088A" w:rsidRPr="00A9088A">
        <w:rPr>
          <w:color w:val="000000"/>
          <w:sz w:val="20"/>
          <w:szCs w:val="20"/>
        </w:rPr>
        <w:t>ы</w:t>
      </w:r>
    </w:p>
    <w:p w:rsidR="00A9088A" w:rsidRPr="00A9088A" w:rsidRDefault="00A9088A" w:rsidP="00A9088A">
      <w:pPr>
        <w:autoSpaceDE w:val="0"/>
        <w:autoSpaceDN w:val="0"/>
        <w:adjustRightInd w:val="0"/>
        <w:jc w:val="center"/>
        <w:rPr>
          <w:color w:val="000000"/>
          <w:sz w:val="20"/>
          <w:szCs w:val="20"/>
        </w:rPr>
      </w:pPr>
      <w:r w:rsidRPr="00A9088A">
        <w:rPr>
          <w:color w:val="000000"/>
          <w:sz w:val="20"/>
          <w:szCs w:val="20"/>
        </w:rPr>
        <w:t>должностных окладов (ставок) по профессиональным квалификационным группам общеотраслевых должностей специалистов и служащих</w:t>
      </w:r>
    </w:p>
    <w:p w:rsidR="00A9088A" w:rsidRPr="00A9088A" w:rsidRDefault="00A9088A" w:rsidP="00A9088A">
      <w:pPr>
        <w:autoSpaceDE w:val="0"/>
        <w:autoSpaceDN w:val="0"/>
        <w:adjustRightInd w:val="0"/>
        <w:jc w:val="center"/>
        <w:rPr>
          <w:color w:val="000000"/>
          <w:sz w:val="20"/>
          <w:szCs w:val="20"/>
        </w:rPr>
      </w:pPr>
    </w:p>
    <w:tbl>
      <w:tblPr>
        <w:tblW w:w="7938" w:type="dxa"/>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0" w:type="dxa"/>
          <w:bottom w:w="75" w:type="dxa"/>
          <w:right w:w="0" w:type="dxa"/>
        </w:tblCellMar>
        <w:tblLook w:val="0000"/>
      </w:tblPr>
      <w:tblGrid>
        <w:gridCol w:w="747"/>
        <w:gridCol w:w="5207"/>
        <w:gridCol w:w="1984"/>
      </w:tblGrid>
      <w:tr w:rsidR="00A9088A" w:rsidRPr="00A9088A" w:rsidTr="00A9088A">
        <w:trPr>
          <w:trHeight w:val="835"/>
        </w:trPr>
        <w:tc>
          <w:tcPr>
            <w:tcW w:w="747"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N</w:t>
            </w:r>
          </w:p>
          <w:p w:rsidR="00A9088A" w:rsidRPr="00A9088A" w:rsidRDefault="00A9088A" w:rsidP="00FF4250">
            <w:pPr>
              <w:autoSpaceDE w:val="0"/>
              <w:autoSpaceDN w:val="0"/>
              <w:adjustRightInd w:val="0"/>
              <w:jc w:val="center"/>
              <w:rPr>
                <w:sz w:val="20"/>
                <w:szCs w:val="20"/>
              </w:rPr>
            </w:pPr>
            <w:r w:rsidRPr="00A9088A">
              <w:rPr>
                <w:sz w:val="20"/>
                <w:szCs w:val="20"/>
              </w:rPr>
              <w:t>п/п</w:t>
            </w:r>
          </w:p>
        </w:tc>
        <w:tc>
          <w:tcPr>
            <w:tcW w:w="5207"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Наименование должности</w:t>
            </w:r>
          </w:p>
        </w:tc>
        <w:tc>
          <w:tcPr>
            <w:tcW w:w="1984"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 xml:space="preserve">Размеры должностных окладов </w:t>
            </w:r>
            <w:r w:rsidRPr="00A9088A">
              <w:rPr>
                <w:color w:val="000000"/>
                <w:sz w:val="20"/>
                <w:szCs w:val="20"/>
              </w:rPr>
              <w:t xml:space="preserve">(ставок) </w:t>
            </w:r>
            <w:r w:rsidRPr="00A9088A">
              <w:rPr>
                <w:sz w:val="20"/>
                <w:szCs w:val="20"/>
              </w:rPr>
              <w:t>(руб.)</w:t>
            </w: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Профессиональная квалификационная группа «Общеотраслевые должности служащих второго уровня»</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3 квалификационный уровень</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2.1.1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Специалист 1 категории</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12 348,00</w:t>
            </w: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3.</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Профессиональная квалификационная группа «Общеотраслевые должности служащих третьего уровня»</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3.1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5 квалификационный уровень</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3.1.1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 xml:space="preserve">Главный специалист </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16 349,00</w:t>
            </w:r>
          </w:p>
        </w:tc>
      </w:tr>
      <w:tr w:rsidR="00A9088A" w:rsidRPr="00A9088A" w:rsidTr="00A9088A">
        <w:trPr>
          <w:trHeight w:val="33"/>
        </w:trPr>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4.</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Профессиональная квалификационная группа «Общеотраслевые должности служащих четвертого уровня»</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4.1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2 квалификационный уровень</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747"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4.1.1</w:t>
            </w:r>
          </w:p>
        </w:tc>
        <w:tc>
          <w:tcPr>
            <w:tcW w:w="5207"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 xml:space="preserve">Главный бухгалтер </w:t>
            </w:r>
          </w:p>
        </w:tc>
        <w:tc>
          <w:tcPr>
            <w:tcW w:w="1984"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17 149,00</w:t>
            </w:r>
          </w:p>
        </w:tc>
      </w:tr>
    </w:tbl>
    <w:p w:rsidR="00A9088A" w:rsidRPr="00A9088A" w:rsidRDefault="00A9088A" w:rsidP="00FF4250">
      <w:pPr>
        <w:autoSpaceDE w:val="0"/>
        <w:autoSpaceDN w:val="0"/>
        <w:adjustRightInd w:val="0"/>
        <w:jc w:val="center"/>
        <w:rPr>
          <w:color w:val="000000"/>
          <w:sz w:val="20"/>
          <w:szCs w:val="20"/>
        </w:rPr>
      </w:pPr>
    </w:p>
    <w:p w:rsidR="00A9088A" w:rsidRPr="00A9088A" w:rsidRDefault="00A9088A" w:rsidP="00FF4250">
      <w:pPr>
        <w:autoSpaceDE w:val="0"/>
        <w:autoSpaceDN w:val="0"/>
        <w:adjustRightInd w:val="0"/>
        <w:jc w:val="right"/>
        <w:outlineLvl w:val="0"/>
        <w:rPr>
          <w:sz w:val="20"/>
          <w:szCs w:val="20"/>
        </w:rPr>
      </w:pPr>
      <w:r w:rsidRPr="00A9088A">
        <w:rPr>
          <w:sz w:val="20"/>
          <w:szCs w:val="20"/>
        </w:rPr>
        <w:t>Приложение № 2</w:t>
      </w:r>
    </w:p>
    <w:p w:rsidR="00A9088A" w:rsidRPr="00A9088A" w:rsidRDefault="00A9088A" w:rsidP="00FF4250">
      <w:pPr>
        <w:autoSpaceDE w:val="0"/>
        <w:autoSpaceDN w:val="0"/>
        <w:adjustRightInd w:val="0"/>
        <w:jc w:val="right"/>
        <w:rPr>
          <w:bCs/>
          <w:sz w:val="20"/>
          <w:szCs w:val="20"/>
        </w:rPr>
      </w:pPr>
      <w:r w:rsidRPr="00A9088A">
        <w:rPr>
          <w:sz w:val="20"/>
          <w:szCs w:val="20"/>
        </w:rPr>
        <w:t xml:space="preserve">к </w:t>
      </w:r>
      <w:hyperlink r:id="rId15" w:history="1">
        <w:r w:rsidRPr="00A9088A">
          <w:rPr>
            <w:bCs/>
            <w:color w:val="000000"/>
            <w:sz w:val="20"/>
            <w:szCs w:val="20"/>
          </w:rPr>
          <w:t>Положени</w:t>
        </w:r>
      </w:hyperlink>
      <w:r w:rsidRPr="00A9088A">
        <w:rPr>
          <w:bCs/>
          <w:color w:val="000000"/>
          <w:sz w:val="20"/>
          <w:szCs w:val="20"/>
        </w:rPr>
        <w:t>ю</w:t>
      </w:r>
      <w:r w:rsidRPr="00A9088A">
        <w:rPr>
          <w:bCs/>
          <w:sz w:val="20"/>
          <w:szCs w:val="20"/>
        </w:rPr>
        <w:t xml:space="preserve">  об оплате труда работников,</w:t>
      </w:r>
    </w:p>
    <w:p w:rsidR="00A9088A" w:rsidRPr="00A9088A" w:rsidRDefault="00A9088A" w:rsidP="00FF4250">
      <w:pPr>
        <w:autoSpaceDE w:val="0"/>
        <w:autoSpaceDN w:val="0"/>
        <w:adjustRightInd w:val="0"/>
        <w:jc w:val="right"/>
        <w:rPr>
          <w:bCs/>
          <w:sz w:val="20"/>
          <w:szCs w:val="20"/>
        </w:rPr>
      </w:pPr>
      <w:r w:rsidRPr="00A9088A">
        <w:rPr>
          <w:bCs/>
          <w:sz w:val="20"/>
          <w:szCs w:val="20"/>
        </w:rPr>
        <w:t xml:space="preserve"> замещающих в Администрации</w:t>
      </w:r>
      <w:r w:rsidRPr="00A9088A">
        <w:rPr>
          <w:sz w:val="20"/>
          <w:szCs w:val="20"/>
        </w:rPr>
        <w:t xml:space="preserve"> Сельского поселения</w:t>
      </w:r>
    </w:p>
    <w:p w:rsidR="00A9088A" w:rsidRPr="00A9088A" w:rsidRDefault="00A9088A" w:rsidP="00FF4250">
      <w:pPr>
        <w:autoSpaceDE w:val="0"/>
        <w:autoSpaceDN w:val="0"/>
        <w:adjustRightInd w:val="0"/>
        <w:jc w:val="right"/>
        <w:rPr>
          <w:bCs/>
          <w:sz w:val="20"/>
          <w:szCs w:val="20"/>
        </w:rPr>
      </w:pPr>
      <w:r w:rsidRPr="00A9088A">
        <w:rPr>
          <w:sz w:val="20"/>
          <w:szCs w:val="20"/>
        </w:rPr>
        <w:t xml:space="preserve"> «Малоземельский сельсовет» ЗР НАО должности</w:t>
      </w:r>
      <w:r w:rsidRPr="00A9088A">
        <w:rPr>
          <w:bCs/>
          <w:sz w:val="20"/>
          <w:szCs w:val="20"/>
        </w:rPr>
        <w:t>,</w:t>
      </w:r>
    </w:p>
    <w:p w:rsidR="00A9088A" w:rsidRPr="00A9088A" w:rsidRDefault="00A9088A" w:rsidP="00FF4250">
      <w:pPr>
        <w:autoSpaceDE w:val="0"/>
        <w:autoSpaceDN w:val="0"/>
        <w:adjustRightInd w:val="0"/>
        <w:jc w:val="right"/>
        <w:rPr>
          <w:sz w:val="20"/>
          <w:szCs w:val="20"/>
        </w:rPr>
      </w:pPr>
      <w:r w:rsidRPr="00A9088A">
        <w:rPr>
          <w:bCs/>
          <w:sz w:val="20"/>
          <w:szCs w:val="20"/>
        </w:rPr>
        <w:t>не относящиеся к должностям муниципальной службы</w:t>
      </w:r>
    </w:p>
    <w:p w:rsidR="00A9088A" w:rsidRPr="00A9088A" w:rsidRDefault="00A9088A" w:rsidP="00FF4250">
      <w:pPr>
        <w:autoSpaceDE w:val="0"/>
        <w:autoSpaceDN w:val="0"/>
        <w:adjustRightInd w:val="0"/>
        <w:jc w:val="center"/>
        <w:rPr>
          <w:sz w:val="20"/>
          <w:szCs w:val="20"/>
        </w:rPr>
      </w:pPr>
    </w:p>
    <w:p w:rsidR="00A9088A" w:rsidRPr="00A9088A" w:rsidRDefault="00A9088A" w:rsidP="00FF4250">
      <w:pPr>
        <w:autoSpaceDE w:val="0"/>
        <w:autoSpaceDN w:val="0"/>
        <w:adjustRightInd w:val="0"/>
        <w:jc w:val="center"/>
        <w:rPr>
          <w:sz w:val="20"/>
          <w:szCs w:val="20"/>
        </w:rPr>
      </w:pPr>
    </w:p>
    <w:p w:rsidR="00A9088A" w:rsidRPr="00A9088A" w:rsidRDefault="00DB4C51" w:rsidP="00FF4250">
      <w:pPr>
        <w:autoSpaceDE w:val="0"/>
        <w:autoSpaceDN w:val="0"/>
        <w:adjustRightInd w:val="0"/>
        <w:jc w:val="center"/>
        <w:rPr>
          <w:color w:val="000000"/>
          <w:sz w:val="20"/>
          <w:szCs w:val="20"/>
        </w:rPr>
      </w:pPr>
      <w:hyperlink r:id="rId16" w:history="1">
        <w:r w:rsidR="00A9088A" w:rsidRPr="00A9088A">
          <w:rPr>
            <w:color w:val="000000"/>
            <w:sz w:val="20"/>
            <w:szCs w:val="20"/>
          </w:rPr>
          <w:t>Размеры</w:t>
        </w:r>
      </w:hyperlink>
      <w:r w:rsidR="00A9088A" w:rsidRPr="00A9088A">
        <w:rPr>
          <w:color w:val="000000"/>
          <w:sz w:val="20"/>
          <w:szCs w:val="20"/>
        </w:rPr>
        <w:t xml:space="preserve"> окладов (ставок) по профессиональным</w:t>
      </w:r>
    </w:p>
    <w:p w:rsidR="00A9088A" w:rsidRPr="00A9088A" w:rsidRDefault="00A9088A" w:rsidP="00FF4250">
      <w:pPr>
        <w:autoSpaceDE w:val="0"/>
        <w:autoSpaceDN w:val="0"/>
        <w:adjustRightInd w:val="0"/>
        <w:jc w:val="center"/>
        <w:rPr>
          <w:color w:val="000000"/>
          <w:sz w:val="20"/>
          <w:szCs w:val="20"/>
        </w:rPr>
      </w:pPr>
      <w:r w:rsidRPr="00A9088A">
        <w:rPr>
          <w:color w:val="000000"/>
          <w:sz w:val="20"/>
          <w:szCs w:val="20"/>
        </w:rPr>
        <w:t>квалификационным группам общеотраслевых профессий рабочих</w:t>
      </w:r>
    </w:p>
    <w:p w:rsidR="00A9088A" w:rsidRPr="00A9088A" w:rsidRDefault="00A9088A" w:rsidP="00FF4250">
      <w:pPr>
        <w:autoSpaceDE w:val="0"/>
        <w:autoSpaceDN w:val="0"/>
        <w:adjustRightInd w:val="0"/>
        <w:jc w:val="center"/>
        <w:rPr>
          <w:color w:val="000000"/>
          <w:sz w:val="20"/>
          <w:szCs w:val="20"/>
        </w:rPr>
      </w:pPr>
    </w:p>
    <w:tbl>
      <w:tblPr>
        <w:tblW w:w="7939" w:type="dxa"/>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0" w:type="dxa"/>
          <w:bottom w:w="75" w:type="dxa"/>
          <w:right w:w="0" w:type="dxa"/>
        </w:tblCellMar>
        <w:tblLook w:val="0000"/>
      </w:tblPr>
      <w:tblGrid>
        <w:gridCol w:w="993"/>
        <w:gridCol w:w="4961"/>
        <w:gridCol w:w="1985"/>
      </w:tblGrid>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N</w:t>
            </w:r>
          </w:p>
          <w:p w:rsidR="00A9088A" w:rsidRPr="00A9088A" w:rsidRDefault="00A9088A" w:rsidP="00FF4250">
            <w:pPr>
              <w:autoSpaceDE w:val="0"/>
              <w:autoSpaceDN w:val="0"/>
              <w:adjustRightInd w:val="0"/>
              <w:jc w:val="center"/>
              <w:rPr>
                <w:sz w:val="20"/>
                <w:szCs w:val="20"/>
              </w:rPr>
            </w:pPr>
            <w:r w:rsidRPr="00A9088A">
              <w:rPr>
                <w:sz w:val="20"/>
                <w:szCs w:val="20"/>
              </w:rPr>
              <w:t>п/п</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Наименование должности</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Размеры окладов (ставок)</w:t>
            </w:r>
          </w:p>
        </w:tc>
      </w:tr>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Профессиональная квалификационная группа «Общеотраслевые профессии рабочих первого уровня»</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p>
        </w:tc>
      </w:tr>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1.1</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1 квалификационный уровень</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p>
        </w:tc>
      </w:tr>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1.1.1</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 xml:space="preserve">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в том числе: </w:t>
            </w:r>
            <w:r w:rsidRPr="00A9088A">
              <w:rPr>
                <w:b/>
                <w:sz w:val="20"/>
                <w:szCs w:val="20"/>
              </w:rPr>
              <w:t>уборщик производственных и служебных помещений</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6 917,00</w:t>
            </w:r>
          </w:p>
        </w:tc>
      </w:tr>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1.1.2</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 xml:space="preserve">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 в том числе: </w:t>
            </w:r>
            <w:r w:rsidRPr="00A9088A">
              <w:rPr>
                <w:b/>
                <w:sz w:val="20"/>
                <w:szCs w:val="20"/>
              </w:rPr>
              <w:t>водитель мототранспортных средств</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7 193,00</w:t>
            </w:r>
          </w:p>
        </w:tc>
      </w:tr>
      <w:tr w:rsidR="00A9088A" w:rsidRPr="00A9088A" w:rsidTr="00A9088A">
        <w:tc>
          <w:tcPr>
            <w:tcW w:w="993"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1.1.3</w:t>
            </w:r>
          </w:p>
        </w:tc>
        <w:tc>
          <w:tcPr>
            <w:tcW w:w="496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 xml:space="preserve">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в том числе </w:t>
            </w:r>
            <w:r w:rsidRPr="00A9088A">
              <w:rPr>
                <w:b/>
                <w:sz w:val="20"/>
                <w:szCs w:val="20"/>
              </w:rPr>
              <w:t>машинист (кочегар) котельной</w:t>
            </w:r>
          </w:p>
        </w:tc>
        <w:tc>
          <w:tcPr>
            <w:tcW w:w="198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7 469,00</w:t>
            </w:r>
          </w:p>
        </w:tc>
      </w:tr>
    </w:tbl>
    <w:p w:rsidR="00A9088A" w:rsidRPr="00A9088A" w:rsidRDefault="00A9088A" w:rsidP="00FF4250">
      <w:pPr>
        <w:autoSpaceDE w:val="0"/>
        <w:autoSpaceDN w:val="0"/>
        <w:adjustRightInd w:val="0"/>
        <w:jc w:val="center"/>
        <w:rPr>
          <w:color w:val="000000"/>
          <w:sz w:val="20"/>
          <w:szCs w:val="20"/>
        </w:rPr>
      </w:pPr>
    </w:p>
    <w:p w:rsidR="00A9088A" w:rsidRPr="00A9088A" w:rsidRDefault="00A9088A" w:rsidP="00FF4250">
      <w:pPr>
        <w:autoSpaceDE w:val="0"/>
        <w:autoSpaceDN w:val="0"/>
        <w:adjustRightInd w:val="0"/>
        <w:jc w:val="right"/>
        <w:outlineLvl w:val="0"/>
        <w:rPr>
          <w:sz w:val="20"/>
          <w:szCs w:val="20"/>
        </w:rPr>
      </w:pPr>
      <w:r w:rsidRPr="00A9088A">
        <w:rPr>
          <w:sz w:val="20"/>
          <w:szCs w:val="20"/>
        </w:rPr>
        <w:t>Приложение № 3</w:t>
      </w:r>
    </w:p>
    <w:p w:rsidR="00A9088A" w:rsidRPr="00A9088A" w:rsidRDefault="00A9088A" w:rsidP="00FF4250">
      <w:pPr>
        <w:autoSpaceDE w:val="0"/>
        <w:autoSpaceDN w:val="0"/>
        <w:adjustRightInd w:val="0"/>
        <w:jc w:val="right"/>
        <w:rPr>
          <w:bCs/>
          <w:sz w:val="20"/>
          <w:szCs w:val="20"/>
        </w:rPr>
      </w:pPr>
      <w:r w:rsidRPr="00A9088A">
        <w:rPr>
          <w:sz w:val="20"/>
          <w:szCs w:val="20"/>
        </w:rPr>
        <w:t xml:space="preserve">к </w:t>
      </w:r>
      <w:hyperlink r:id="rId17" w:history="1">
        <w:r w:rsidRPr="00A9088A">
          <w:rPr>
            <w:bCs/>
            <w:color w:val="000000"/>
            <w:sz w:val="20"/>
            <w:szCs w:val="20"/>
          </w:rPr>
          <w:t>Положени</w:t>
        </w:r>
      </w:hyperlink>
      <w:r w:rsidRPr="00A9088A">
        <w:rPr>
          <w:bCs/>
          <w:color w:val="000000"/>
          <w:sz w:val="20"/>
          <w:szCs w:val="20"/>
        </w:rPr>
        <w:t>ю</w:t>
      </w:r>
      <w:r w:rsidRPr="00A9088A">
        <w:rPr>
          <w:bCs/>
          <w:sz w:val="20"/>
          <w:szCs w:val="20"/>
        </w:rPr>
        <w:t xml:space="preserve"> об оплате труда работников,</w:t>
      </w:r>
    </w:p>
    <w:p w:rsidR="00A9088A" w:rsidRPr="00A9088A" w:rsidRDefault="00A9088A" w:rsidP="00FF4250">
      <w:pPr>
        <w:autoSpaceDE w:val="0"/>
        <w:autoSpaceDN w:val="0"/>
        <w:adjustRightInd w:val="0"/>
        <w:jc w:val="right"/>
        <w:rPr>
          <w:bCs/>
          <w:sz w:val="20"/>
          <w:szCs w:val="20"/>
        </w:rPr>
      </w:pPr>
      <w:r w:rsidRPr="00A9088A">
        <w:rPr>
          <w:bCs/>
          <w:sz w:val="20"/>
          <w:szCs w:val="20"/>
        </w:rPr>
        <w:t xml:space="preserve"> замещающих в Администрации</w:t>
      </w:r>
      <w:r w:rsidRPr="00A9088A">
        <w:rPr>
          <w:sz w:val="20"/>
          <w:szCs w:val="20"/>
        </w:rPr>
        <w:t xml:space="preserve"> Сельского поселения</w:t>
      </w:r>
    </w:p>
    <w:p w:rsidR="00A9088A" w:rsidRPr="00A9088A" w:rsidRDefault="00A9088A" w:rsidP="00FF4250">
      <w:pPr>
        <w:autoSpaceDE w:val="0"/>
        <w:autoSpaceDN w:val="0"/>
        <w:adjustRightInd w:val="0"/>
        <w:jc w:val="right"/>
        <w:rPr>
          <w:bCs/>
          <w:sz w:val="20"/>
          <w:szCs w:val="20"/>
        </w:rPr>
      </w:pPr>
      <w:r w:rsidRPr="00A9088A">
        <w:rPr>
          <w:sz w:val="20"/>
          <w:szCs w:val="20"/>
        </w:rPr>
        <w:t xml:space="preserve"> «Малоземельский сельсовет» ЗР НАО должности</w:t>
      </w:r>
      <w:r w:rsidRPr="00A9088A">
        <w:rPr>
          <w:bCs/>
          <w:sz w:val="20"/>
          <w:szCs w:val="20"/>
        </w:rPr>
        <w:t>,</w:t>
      </w:r>
    </w:p>
    <w:p w:rsidR="00A9088A" w:rsidRPr="00A9088A" w:rsidRDefault="00A9088A" w:rsidP="00FF4250">
      <w:pPr>
        <w:autoSpaceDE w:val="0"/>
        <w:autoSpaceDN w:val="0"/>
        <w:adjustRightInd w:val="0"/>
        <w:jc w:val="right"/>
        <w:rPr>
          <w:sz w:val="20"/>
          <w:szCs w:val="20"/>
        </w:rPr>
      </w:pPr>
      <w:r w:rsidRPr="00A9088A">
        <w:rPr>
          <w:bCs/>
          <w:sz w:val="20"/>
          <w:szCs w:val="20"/>
        </w:rPr>
        <w:t>не относящиеся к должностям муниципальной службы</w:t>
      </w:r>
    </w:p>
    <w:p w:rsidR="00A9088A" w:rsidRPr="00A9088A" w:rsidRDefault="00A9088A" w:rsidP="00FF4250">
      <w:pPr>
        <w:autoSpaceDE w:val="0"/>
        <w:autoSpaceDN w:val="0"/>
        <w:adjustRightInd w:val="0"/>
        <w:jc w:val="center"/>
        <w:rPr>
          <w:sz w:val="20"/>
          <w:szCs w:val="20"/>
        </w:rPr>
      </w:pPr>
    </w:p>
    <w:p w:rsidR="00A9088A" w:rsidRPr="00A9088A" w:rsidRDefault="00A9088A" w:rsidP="00FF4250">
      <w:pPr>
        <w:autoSpaceDE w:val="0"/>
        <w:autoSpaceDN w:val="0"/>
        <w:adjustRightInd w:val="0"/>
        <w:jc w:val="center"/>
        <w:rPr>
          <w:sz w:val="20"/>
          <w:szCs w:val="20"/>
        </w:rPr>
      </w:pPr>
      <w:r w:rsidRPr="00A9088A">
        <w:rPr>
          <w:sz w:val="20"/>
          <w:szCs w:val="20"/>
        </w:rPr>
        <w:t>Показатели депремирования</w:t>
      </w:r>
    </w:p>
    <w:p w:rsidR="00A9088A" w:rsidRPr="00A9088A" w:rsidRDefault="00A9088A" w:rsidP="00FF4250">
      <w:pPr>
        <w:autoSpaceDE w:val="0"/>
        <w:autoSpaceDN w:val="0"/>
        <w:adjustRightInd w:val="0"/>
        <w:jc w:val="both"/>
        <w:outlineLvl w:val="0"/>
        <w:rPr>
          <w:sz w:val="20"/>
          <w:szCs w:val="20"/>
        </w:rPr>
      </w:pPr>
    </w:p>
    <w:tbl>
      <w:tblPr>
        <w:tblW w:w="7556"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0" w:type="dxa"/>
          <w:bottom w:w="75" w:type="dxa"/>
          <w:right w:w="0" w:type="dxa"/>
        </w:tblCellMar>
        <w:tblLook w:val="0000"/>
      </w:tblPr>
      <w:tblGrid>
        <w:gridCol w:w="825"/>
        <w:gridCol w:w="5271"/>
        <w:gridCol w:w="1460"/>
      </w:tblGrid>
      <w:tr w:rsidR="00A9088A" w:rsidRPr="00A9088A" w:rsidTr="00A9088A">
        <w:tc>
          <w:tcPr>
            <w:tcW w:w="825"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N п/п</w:t>
            </w:r>
          </w:p>
        </w:tc>
        <w:tc>
          <w:tcPr>
            <w:tcW w:w="5271"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Наименование показателя депремирования</w:t>
            </w:r>
          </w:p>
        </w:tc>
        <w:tc>
          <w:tcPr>
            <w:tcW w:w="1460" w:type="dxa"/>
            <w:tcMar>
              <w:top w:w="102" w:type="dxa"/>
              <w:left w:w="62" w:type="dxa"/>
              <w:bottom w:w="102" w:type="dxa"/>
              <w:right w:w="62" w:type="dxa"/>
            </w:tcMar>
            <w:vAlign w:val="center"/>
          </w:tcPr>
          <w:p w:rsidR="00A9088A" w:rsidRPr="00A9088A" w:rsidRDefault="00A9088A" w:rsidP="00FF4250">
            <w:pPr>
              <w:autoSpaceDE w:val="0"/>
              <w:autoSpaceDN w:val="0"/>
              <w:adjustRightInd w:val="0"/>
              <w:jc w:val="center"/>
              <w:rPr>
                <w:sz w:val="20"/>
                <w:szCs w:val="20"/>
              </w:rPr>
            </w:pPr>
            <w:r w:rsidRPr="00A9088A">
              <w:rPr>
                <w:sz w:val="20"/>
                <w:szCs w:val="20"/>
              </w:rPr>
              <w:t>% снижения</w:t>
            </w:r>
          </w:p>
        </w:tc>
      </w:tr>
      <w:tr w:rsidR="00A9088A" w:rsidRPr="00A9088A" w:rsidTr="00A9088A">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Невыполнение без уважительных и объективных причин поручений, а также требований к качеству и срокам исполнения поручений руководителя, данных в пределах должностной инструкции</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50</w:t>
            </w:r>
          </w:p>
        </w:tc>
      </w:tr>
      <w:tr w:rsidR="00A9088A" w:rsidRPr="00A9088A" w:rsidTr="00A9088A">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Нарушении правил внутреннего трудового распорядка и техники безопасности</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10</w:t>
            </w:r>
          </w:p>
        </w:tc>
      </w:tr>
      <w:tr w:rsidR="00A9088A" w:rsidRPr="00A9088A" w:rsidTr="00A9088A">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3.</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Не выполнение работником обязанностей, предусмотренных должностной инструкцией по замещаемой им должности</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20</w:t>
            </w:r>
          </w:p>
        </w:tc>
      </w:tr>
      <w:tr w:rsidR="00A9088A" w:rsidRPr="00A9088A" w:rsidTr="00A9088A">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3.</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Наличие обоснованных жалоб от граждан и организаций</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20</w:t>
            </w:r>
          </w:p>
        </w:tc>
      </w:tr>
      <w:tr w:rsidR="00A9088A" w:rsidRPr="00A9088A" w:rsidTr="00A9088A">
        <w:trPr>
          <w:trHeight w:val="171"/>
        </w:trPr>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4.</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Наличие предписаний (штрафных санкций) контролирующих органов</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40</w:t>
            </w:r>
          </w:p>
        </w:tc>
      </w:tr>
      <w:tr w:rsidR="00A9088A" w:rsidRPr="00A9088A" w:rsidTr="00A9088A">
        <w:trPr>
          <w:trHeight w:val="325"/>
        </w:trPr>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5.</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Предоставление недостоверной, непроверенной информации по исполнению муниципальных правовых актов, в представленной бухгалтерской, статистической и иной отчетности</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60</w:t>
            </w:r>
          </w:p>
        </w:tc>
      </w:tr>
      <w:tr w:rsidR="00A9088A" w:rsidRPr="00A9088A" w:rsidTr="00A9088A">
        <w:trPr>
          <w:trHeight w:val="72"/>
        </w:trPr>
        <w:tc>
          <w:tcPr>
            <w:tcW w:w="825"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6.</w:t>
            </w:r>
          </w:p>
        </w:tc>
        <w:tc>
          <w:tcPr>
            <w:tcW w:w="5271" w:type="dxa"/>
            <w:tcMar>
              <w:top w:w="102" w:type="dxa"/>
              <w:left w:w="62" w:type="dxa"/>
              <w:bottom w:w="102" w:type="dxa"/>
              <w:right w:w="62" w:type="dxa"/>
            </w:tcMar>
          </w:tcPr>
          <w:p w:rsidR="00A9088A" w:rsidRPr="00A9088A" w:rsidRDefault="00A9088A" w:rsidP="00FF4250">
            <w:pPr>
              <w:autoSpaceDE w:val="0"/>
              <w:autoSpaceDN w:val="0"/>
              <w:adjustRightInd w:val="0"/>
              <w:jc w:val="both"/>
              <w:rPr>
                <w:sz w:val="20"/>
                <w:szCs w:val="20"/>
              </w:rPr>
            </w:pPr>
            <w:r w:rsidRPr="00A9088A">
              <w:rPr>
                <w:sz w:val="20"/>
                <w:szCs w:val="20"/>
              </w:rPr>
              <w:t>Наличие просроченной кредиторской задолженности</w:t>
            </w:r>
          </w:p>
        </w:tc>
        <w:tc>
          <w:tcPr>
            <w:tcW w:w="1460" w:type="dxa"/>
            <w:tcMar>
              <w:top w:w="102" w:type="dxa"/>
              <w:left w:w="62" w:type="dxa"/>
              <w:bottom w:w="102" w:type="dxa"/>
              <w:right w:w="62" w:type="dxa"/>
            </w:tcMar>
          </w:tcPr>
          <w:p w:rsidR="00A9088A" w:rsidRPr="00A9088A" w:rsidRDefault="00A9088A" w:rsidP="00FF4250">
            <w:pPr>
              <w:autoSpaceDE w:val="0"/>
              <w:autoSpaceDN w:val="0"/>
              <w:adjustRightInd w:val="0"/>
              <w:jc w:val="center"/>
              <w:rPr>
                <w:sz w:val="20"/>
                <w:szCs w:val="20"/>
              </w:rPr>
            </w:pPr>
            <w:r w:rsidRPr="00A9088A">
              <w:rPr>
                <w:sz w:val="20"/>
                <w:szCs w:val="20"/>
              </w:rPr>
              <w:t>100</w:t>
            </w:r>
          </w:p>
        </w:tc>
      </w:tr>
    </w:tbl>
    <w:p w:rsidR="00A9088A" w:rsidRPr="00A9088A" w:rsidRDefault="00A9088A" w:rsidP="00FF4250">
      <w:pPr>
        <w:autoSpaceDE w:val="0"/>
        <w:autoSpaceDN w:val="0"/>
        <w:adjustRightInd w:val="0"/>
        <w:jc w:val="both"/>
        <w:outlineLvl w:val="0"/>
        <w:rPr>
          <w:sz w:val="20"/>
          <w:szCs w:val="20"/>
        </w:rPr>
      </w:pPr>
    </w:p>
    <w:p w:rsidR="00A9088A" w:rsidRPr="00A9088A" w:rsidRDefault="00A9088A" w:rsidP="00FF4250">
      <w:pPr>
        <w:autoSpaceDE w:val="0"/>
        <w:autoSpaceDN w:val="0"/>
        <w:adjustRightInd w:val="0"/>
        <w:ind w:firstLine="540"/>
        <w:jc w:val="both"/>
        <w:rPr>
          <w:sz w:val="20"/>
          <w:szCs w:val="20"/>
        </w:rPr>
      </w:pPr>
      <w:r w:rsidRPr="00A9088A">
        <w:rPr>
          <w:sz w:val="20"/>
          <w:szCs w:val="20"/>
        </w:rPr>
        <w:t>*Примечание: в случае дублирования друг друга нескольких показателей депремирования принимается максимальный показатель.</w:t>
      </w:r>
    </w:p>
    <w:p w:rsidR="009576E5" w:rsidRDefault="009576E5" w:rsidP="00FF4250">
      <w:pPr>
        <w:pStyle w:val="ad"/>
        <w:rPr>
          <w:rFonts w:ascii="Times New Roman" w:hAnsi="Times New Roman"/>
          <w:sz w:val="24"/>
          <w:szCs w:val="24"/>
        </w:rPr>
      </w:pPr>
    </w:p>
    <w:p w:rsidR="00867D08" w:rsidRDefault="00867D08" w:rsidP="00E02E42">
      <w:pPr>
        <w:pStyle w:val="ad"/>
        <w:rPr>
          <w:rFonts w:ascii="Times New Roman" w:hAnsi="Times New Roman"/>
          <w:sz w:val="24"/>
          <w:szCs w:val="24"/>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Pr="008A3C3D" w:rsidRDefault="00CB2EE3"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9576E5">
        <w:rPr>
          <w:sz w:val="20"/>
          <w:szCs w:val="20"/>
        </w:rPr>
        <w:t>2</w:t>
      </w:r>
      <w:r w:rsidR="00A9088A">
        <w:rPr>
          <w:sz w:val="20"/>
          <w:szCs w:val="20"/>
        </w:rPr>
        <w:t>0</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8"/>
      <w:footerReference w:type="default" r:id="rId19"/>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04" w:rsidRDefault="00944C04">
      <w:r>
        <w:separator/>
      </w:r>
    </w:p>
  </w:endnote>
  <w:endnote w:type="continuationSeparator" w:id="0">
    <w:p w:rsidR="00944C04" w:rsidRDefault="00944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DB4C51"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DB4C51">
    <w:pPr>
      <w:pStyle w:val="a4"/>
      <w:jc w:val="right"/>
    </w:pPr>
    <w:fldSimple w:instr="PAGE   \* MERGEFORMAT">
      <w:r w:rsidR="003E3BE9">
        <w:rPr>
          <w:noProof/>
        </w:rPr>
        <w:t>28</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04" w:rsidRDefault="00944C04">
      <w:r>
        <w:separator/>
      </w:r>
    </w:p>
  </w:footnote>
  <w:footnote w:type="continuationSeparator" w:id="0">
    <w:p w:rsidR="00944C04" w:rsidRDefault="00944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E7728410"/>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15E155E"/>
    <w:multiLevelType w:val="multilevel"/>
    <w:tmpl w:val="A79A5D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0E7B3D76"/>
    <w:multiLevelType w:val="multilevel"/>
    <w:tmpl w:val="2F5A1CD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nsid w:val="4C2910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8">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11"/>
  </w:num>
  <w:num w:numId="5">
    <w:abstractNumId w:val="8"/>
  </w:num>
  <w:num w:numId="6">
    <w:abstractNumId w:val="15"/>
  </w:num>
  <w:num w:numId="7">
    <w:abstractNumId w:val="9"/>
  </w:num>
  <w:num w:numId="8">
    <w:abstractNumId w:val="22"/>
  </w:num>
  <w:num w:numId="9">
    <w:abstractNumId w:val="18"/>
  </w:num>
  <w:num w:numId="10">
    <w:abstractNumId w:val="6"/>
  </w:num>
  <w:num w:numId="11">
    <w:abstractNumId w:val="14"/>
  </w:num>
  <w:num w:numId="12">
    <w:abstractNumId w:val="16"/>
  </w:num>
  <w:num w:numId="13">
    <w:abstractNumId w:val="12"/>
  </w:num>
  <w:num w:numId="14">
    <w:abstractNumId w:val="4"/>
  </w:num>
  <w:num w:numId="15">
    <w:abstractNumId w:val="3"/>
  </w:num>
  <w:num w:numId="16">
    <w:abstractNumId w:val="1"/>
  </w:num>
  <w:num w:numId="17">
    <w:abstractNumId w:val="20"/>
  </w:num>
  <w:num w:numId="18">
    <w:abstractNumId w:val="7"/>
  </w:num>
  <w:num w:numId="19">
    <w:abstractNumId w:val="19"/>
  </w:num>
  <w:num w:numId="20">
    <w:abstractNumId w:val="21"/>
  </w:num>
  <w:num w:numId="21">
    <w:abstractNumId w:val="5"/>
  </w:num>
  <w:num w:numId="22">
    <w:abstractNumId w:val="2"/>
  </w:num>
  <w:num w:numId="23">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oNotTrackMoves/>
  <w:defaultTabStop w:val="708"/>
  <w:bookFoldPrinting/>
  <w:noPunctuationKerning/>
  <w:characterSpacingControl w:val="doNotCompress"/>
  <w:savePreviewPicture/>
  <w:hdrShapeDefaults>
    <o:shapedefaults v:ext="edit" spidmax="9011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14CD"/>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3566"/>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A6176"/>
    <w:rsid w:val="003B0F9F"/>
    <w:rsid w:val="003B25B5"/>
    <w:rsid w:val="003B275F"/>
    <w:rsid w:val="003D045B"/>
    <w:rsid w:val="003D0763"/>
    <w:rsid w:val="003D1595"/>
    <w:rsid w:val="003D4B8D"/>
    <w:rsid w:val="003D7B59"/>
    <w:rsid w:val="003E3BE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DC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640C5"/>
    <w:rsid w:val="00864C29"/>
    <w:rsid w:val="00866C05"/>
    <w:rsid w:val="00867D08"/>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44C04"/>
    <w:rsid w:val="00950E42"/>
    <w:rsid w:val="009576E5"/>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88A"/>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0885"/>
    <w:rsid w:val="00CA2420"/>
    <w:rsid w:val="00CA3748"/>
    <w:rsid w:val="00CA7E12"/>
    <w:rsid w:val="00CB2EE3"/>
    <w:rsid w:val="00CB4A9F"/>
    <w:rsid w:val="00CC14AA"/>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16C8"/>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4C51"/>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24"/>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250"/>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3">
    <w:name w:val="Normal (Web)"/>
    <w:basedOn w:val="a0"/>
    <w:rsid w:val="003F209A"/>
    <w:pPr>
      <w:spacing w:before="100" w:beforeAutospacing="1" w:after="100" w:afterAutospacing="1"/>
    </w:pPr>
  </w:style>
  <w:style w:type="paragraph" w:styleId="af4">
    <w:name w:val="endnote text"/>
    <w:basedOn w:val="a0"/>
    <w:link w:val="af5"/>
    <w:semiHidden/>
    <w:unhideWhenUsed/>
    <w:rsid w:val="00592FFE"/>
    <w:rPr>
      <w:sz w:val="20"/>
      <w:szCs w:val="20"/>
    </w:rPr>
  </w:style>
  <w:style w:type="paragraph" w:styleId="af6">
    <w:name w:val="header"/>
    <w:basedOn w:val="a0"/>
    <w:link w:val="af7"/>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5">
    <w:name w:val="Текст концевой сноски Знак"/>
    <w:basedOn w:val="a1"/>
    <w:link w:val="af4"/>
    <w:semiHidden/>
    <w:rsid w:val="00C946B8"/>
  </w:style>
  <w:style w:type="character" w:customStyle="1" w:styleId="af7">
    <w:name w:val="Верхний колонтитул Знак"/>
    <w:link w:val="af6"/>
    <w:rsid w:val="00C946B8"/>
    <w:rPr>
      <w:sz w:val="24"/>
      <w:szCs w:val="24"/>
    </w:rPr>
  </w:style>
  <w:style w:type="character" w:styleId="affd">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paragraph" w:customStyle="1" w:styleId="afff6">
    <w:name w:val="Знак"/>
    <w:basedOn w:val="a0"/>
    <w:rsid w:val="00E93C24"/>
    <w:pPr>
      <w:spacing w:before="100" w:beforeAutospacing="1" w:after="100" w:afterAutospacing="1"/>
    </w:pPr>
    <w:rPr>
      <w:rFonts w:ascii="Tahoma" w:hAnsi="Tahoma"/>
      <w:sz w:val="20"/>
      <w:szCs w:val="20"/>
      <w:lang w:val="en-US" w:eastAsia="en-US"/>
    </w:rPr>
  </w:style>
  <w:style w:type="paragraph" w:customStyle="1" w:styleId="afff7">
    <w:name w:val="Знак Знак Знак Знак Знак"/>
    <w:basedOn w:val="a0"/>
    <w:rsid w:val="00E93C24"/>
    <w:pPr>
      <w:spacing w:after="160" w:line="240" w:lineRule="exact"/>
      <w:jc w:val="both"/>
    </w:pPr>
    <w:rPr>
      <w:rFonts w:ascii="Verdana" w:hAnsi="Verdana" w:cs="Arial"/>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0"/>
    <w:rsid w:val="00E93C24"/>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9E25D395DD5BE68D88BB01C1299D2A9FA4481CF917E1522B702C01D9C980D575A52374662F72F25C781887836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9E25D395DD5BE68D88BB01C1299D2A9FA4481CF917E1522B702C01D9C980D575A52374662F72F25C781887836L" TargetMode="External"/><Relationship Id="rId17" Type="http://schemas.openxmlformats.org/officeDocument/2006/relationships/hyperlink" Target="consultantplus://offline/ref=59E25D395DD5BE68D88BB01C1299D2A9FA4481CF917E1522B702C01D9C980D575A52374662F72F25C781887836L" TargetMode="External"/><Relationship Id="rId2" Type="http://schemas.openxmlformats.org/officeDocument/2006/relationships/numbering" Target="numbering.xml"/><Relationship Id="rId16" Type="http://schemas.openxmlformats.org/officeDocument/2006/relationships/hyperlink" Target="consultantplus://offline/ref=0301C5101A7B929F72F829206414744E6AAE0E3DD250F56D781559439C7843AB9255964053D0693D58FDD1k4A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25D395DD5BE68D88BB01C1299D2A9FA4481CF917E1522B702C01D9C980D575A52374662F72F25C781887836L" TargetMode="External"/><Relationship Id="rId5" Type="http://schemas.openxmlformats.org/officeDocument/2006/relationships/webSettings" Target="webSettings.xml"/><Relationship Id="rId15" Type="http://schemas.openxmlformats.org/officeDocument/2006/relationships/hyperlink" Target="consultantplus://offline/ref=59E25D395DD5BE68D88BB01C1299D2A9FA4481CF917E1522B702C01D9C980D575A52374662F72F25C781887836L" TargetMode="External"/><Relationship Id="rId10" Type="http://schemas.openxmlformats.org/officeDocument/2006/relationships/hyperlink" Target="consultantplus://offline/ref=59E25D395DD5BE68D88BB01C1299D2A9FA4481CF917E1522B702C01D9C980D575A52374662F72F25C781887836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301C5101A7B929F72F829206414744E6AAE0E3DD250F56D781559439C7843AB9255964053D0693D58FDDCk4A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C1DF-CB6B-4799-BAB2-1B21A5B1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31</Pages>
  <Words>7610</Words>
  <Characters>43382</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от 28 апреля 2023 года № 68</vt:lpstr>
      <vt:lpstr/>
      <vt:lpstr>    Изменения </vt:lpstr>
      <vt:lpstr>    в Порядок  обеспечения гарантий главе Сельского поселения</vt:lpstr>
      <vt:lpstr>    «Малоземельский сельсовет» Заполярного района Ненецкого автономного округа</vt:lpstr>
      <vt:lpstr>    </vt:lpstr>
      <vt:lpstr>«11) приобретения им статуса иностранного агента.».</vt:lpstr>
      <vt:lpstr>Глава Сельского поселения </vt:lpstr>
      <vt:lpstr>«Малоземельский  сельсовет» ЗР НАО			             		В.Н. Марюев</vt:lpstr>
      <vt:lpstr/>
      <vt:lpstr/>
      <vt:lpstr>В соответствии с решением Совета депутатов Сельского поселения «Малоземельский с</vt:lpstr>
      <vt:lpstr>Внести прилагаемые изменения в Положение об оплате труда работников, замещающих </vt:lpstr>
      <vt:lpstr>Глава Сельского поселения </vt:lpstr>
      <vt:lpstr>«Малоземельский сельсовет» ЗР НАО                                               </vt:lpstr>
      <vt:lpstr/>
      <vt:lpstr/>
      <vt:lpstr/>
      <vt:lpstr/>
      <vt:lpstr>Утверждено</vt:lpstr>
      <vt:lpstr>Изменения</vt:lpstr>
      <vt:lpstr>Приложение № 1</vt:lpstr>
      <vt:lpstr>Приложение № 2</vt:lpstr>
      <vt:lpstr>Приложение № 3</vt:lpstr>
      <vt:lpstr/>
      <vt:lpstr/>
    </vt:vector>
  </TitlesOfParts>
  <Company/>
  <LinksUpToDate>false</LinksUpToDate>
  <CharactersWithSpaces>50891</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82</cp:revision>
  <cp:lastPrinted>2016-11-30T14:21:00Z</cp:lastPrinted>
  <dcterms:created xsi:type="dcterms:W3CDTF">2018-12-17T11:35:00Z</dcterms:created>
  <dcterms:modified xsi:type="dcterms:W3CDTF">2023-05-11T08:35:00Z</dcterms:modified>
</cp:coreProperties>
</file>