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E7" w:rsidRDefault="00494E65" w:rsidP="00494E65">
      <w:pPr>
        <w:pStyle w:val="1"/>
        <w:jc w:val="right"/>
        <w:rPr>
          <w:noProof/>
        </w:rPr>
      </w:pPr>
      <w:r>
        <w:rPr>
          <w:noProof/>
        </w:rPr>
        <w:t>ПРОЕКТ</w:t>
      </w:r>
    </w:p>
    <w:p w:rsidR="00A70CD1" w:rsidRDefault="004A11E6" w:rsidP="00A70CD1">
      <w:pPr>
        <w:pStyle w:val="1"/>
      </w:pPr>
      <w:r>
        <w:rPr>
          <w:noProof/>
        </w:rPr>
        <w:drawing>
          <wp:inline distT="0" distB="0" distL="0" distR="0">
            <wp:extent cx="393700" cy="499745"/>
            <wp:effectExtent l="19050" t="0" r="635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D1" w:rsidRPr="00797E02" w:rsidRDefault="00A70CD1" w:rsidP="00A70CD1">
      <w:pPr>
        <w:pStyle w:val="1"/>
        <w:rPr>
          <w:sz w:val="16"/>
          <w:szCs w:val="16"/>
        </w:rPr>
      </w:pPr>
    </w:p>
    <w:p w:rsidR="00A70CD1" w:rsidRPr="00844334" w:rsidRDefault="00A70CD1" w:rsidP="00A70CD1">
      <w:pPr>
        <w:pStyle w:val="1"/>
      </w:pPr>
      <w:r w:rsidRPr="00844334">
        <w:t>Администрация</w:t>
      </w:r>
    </w:p>
    <w:p w:rsidR="00A70CD1" w:rsidRPr="00844334" w:rsidRDefault="00A70CD1" w:rsidP="00A70CD1">
      <w:pPr>
        <w:pStyle w:val="1"/>
      </w:pPr>
      <w:r w:rsidRPr="00844334">
        <w:t>муниципального образования «Малоземельский сельсовет»</w:t>
      </w:r>
    </w:p>
    <w:p w:rsidR="00A70CD1" w:rsidRPr="00844334" w:rsidRDefault="00A70CD1" w:rsidP="00A70CD1">
      <w:pPr>
        <w:jc w:val="center"/>
        <w:rPr>
          <w:b/>
        </w:rPr>
      </w:pPr>
      <w:r w:rsidRPr="00844334">
        <w:rPr>
          <w:b/>
        </w:rPr>
        <w:t>Ненецкого автономного округа</w:t>
      </w:r>
    </w:p>
    <w:p w:rsidR="00A70CD1" w:rsidRPr="004D4CA7" w:rsidRDefault="00A70CD1" w:rsidP="00A70CD1">
      <w:pPr>
        <w:rPr>
          <w:b/>
          <w:bCs/>
          <w:sz w:val="16"/>
          <w:szCs w:val="16"/>
        </w:rPr>
      </w:pPr>
    </w:p>
    <w:p w:rsidR="00723CBB" w:rsidRDefault="00723CBB" w:rsidP="00A70CD1">
      <w:pPr>
        <w:pStyle w:val="2"/>
        <w:rPr>
          <w:sz w:val="28"/>
          <w:szCs w:val="28"/>
        </w:rPr>
      </w:pPr>
    </w:p>
    <w:p w:rsidR="00A70CD1" w:rsidRPr="00844334" w:rsidRDefault="00A70CD1" w:rsidP="00A70CD1">
      <w:pPr>
        <w:pStyle w:val="2"/>
        <w:rPr>
          <w:sz w:val="28"/>
          <w:szCs w:val="28"/>
        </w:rPr>
      </w:pPr>
      <w:r w:rsidRPr="00844334">
        <w:rPr>
          <w:sz w:val="28"/>
          <w:szCs w:val="28"/>
        </w:rPr>
        <w:t>ПОСТАНОВЛЕНИЕ</w:t>
      </w:r>
    </w:p>
    <w:p w:rsidR="00A70CD1" w:rsidRPr="004D4CA7" w:rsidRDefault="00A70CD1" w:rsidP="00A70CD1">
      <w:pPr>
        <w:rPr>
          <w:sz w:val="16"/>
          <w:szCs w:val="16"/>
        </w:rPr>
      </w:pPr>
    </w:p>
    <w:p w:rsidR="00A70CD1" w:rsidRDefault="00A70CD1" w:rsidP="00A70CD1">
      <w:pPr>
        <w:pStyle w:val="3"/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 w:rsidR="00E1293F">
        <w:rPr>
          <w:sz w:val="28"/>
          <w:u w:val="single"/>
        </w:rPr>
        <w:t xml:space="preserve">                </w:t>
      </w:r>
      <w:r>
        <w:rPr>
          <w:sz w:val="28"/>
          <w:u w:val="single"/>
        </w:rPr>
        <w:t>20</w:t>
      </w:r>
      <w:r w:rsidR="00E1293F">
        <w:rPr>
          <w:sz w:val="28"/>
          <w:u w:val="single"/>
        </w:rPr>
        <w:t>21</w:t>
      </w:r>
      <w:r>
        <w:rPr>
          <w:sz w:val="28"/>
          <w:u w:val="single"/>
        </w:rPr>
        <w:t xml:space="preserve"> года № </w:t>
      </w:r>
    </w:p>
    <w:p w:rsidR="00A70CD1" w:rsidRDefault="00A70CD1" w:rsidP="00A70CD1">
      <w:r>
        <w:t>п. Нельмин-Нос Ненецкого автономного округа</w:t>
      </w:r>
    </w:p>
    <w:p w:rsidR="0038054A" w:rsidRPr="009E72C3" w:rsidRDefault="0038054A" w:rsidP="0038054A">
      <w:pPr>
        <w:rPr>
          <w:sz w:val="8"/>
          <w:szCs w:val="8"/>
        </w:rPr>
      </w:pPr>
    </w:p>
    <w:p w:rsidR="00F715E8" w:rsidRDefault="00E1293F" w:rsidP="00F715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 внесении изменений в </w:t>
      </w:r>
      <w:proofErr w:type="gramStart"/>
      <w:r w:rsidR="00F715E8" w:rsidRPr="00F715E8">
        <w:rPr>
          <w:color w:val="000000"/>
        </w:rPr>
        <w:t>Админист</w:t>
      </w:r>
      <w:r>
        <w:rPr>
          <w:color w:val="000000"/>
        </w:rPr>
        <w:t>ративный</w:t>
      </w:r>
      <w:proofErr w:type="gramEnd"/>
      <w:r w:rsidR="00F715E8">
        <w:rPr>
          <w:color w:val="000000"/>
        </w:rPr>
        <w:t xml:space="preserve"> регламента исполнения</w:t>
      </w:r>
    </w:p>
    <w:p w:rsidR="00F715E8" w:rsidRDefault="00F715E8" w:rsidP="00F715E8">
      <w:pPr>
        <w:autoSpaceDE w:val="0"/>
        <w:autoSpaceDN w:val="0"/>
        <w:adjustRightInd w:val="0"/>
        <w:jc w:val="both"/>
        <w:rPr>
          <w:color w:val="000000"/>
        </w:rPr>
      </w:pPr>
      <w:r w:rsidRPr="00F715E8">
        <w:rPr>
          <w:color w:val="000000"/>
        </w:rPr>
        <w:t xml:space="preserve">муниципальной функции </w:t>
      </w:r>
      <w:r>
        <w:rPr>
          <w:color w:val="000000"/>
        </w:rPr>
        <w:t xml:space="preserve">по осуществлению </w:t>
      </w:r>
      <w:proofErr w:type="gramStart"/>
      <w:r>
        <w:rPr>
          <w:color w:val="000000"/>
        </w:rPr>
        <w:t>муниципального</w:t>
      </w:r>
      <w:proofErr w:type="gramEnd"/>
    </w:p>
    <w:p w:rsidR="00F715E8" w:rsidRDefault="00F715E8" w:rsidP="00F715E8">
      <w:pPr>
        <w:autoSpaceDE w:val="0"/>
        <w:autoSpaceDN w:val="0"/>
        <w:adjustRightInd w:val="0"/>
        <w:jc w:val="both"/>
        <w:rPr>
          <w:color w:val="000000"/>
        </w:rPr>
      </w:pPr>
      <w:r w:rsidRPr="00F715E8">
        <w:rPr>
          <w:color w:val="000000"/>
        </w:rPr>
        <w:t>жилищного контроля на территории</w:t>
      </w:r>
      <w:r>
        <w:rPr>
          <w:color w:val="000000"/>
        </w:rPr>
        <w:t xml:space="preserve"> муниципального  образования</w:t>
      </w:r>
    </w:p>
    <w:p w:rsidR="00F715E8" w:rsidRPr="00F715E8" w:rsidRDefault="00F715E8" w:rsidP="00F715E8">
      <w:pPr>
        <w:autoSpaceDE w:val="0"/>
        <w:autoSpaceDN w:val="0"/>
        <w:adjustRightInd w:val="0"/>
        <w:jc w:val="both"/>
        <w:rPr>
          <w:color w:val="000000"/>
        </w:rPr>
      </w:pPr>
      <w:r w:rsidRPr="00F715E8">
        <w:rPr>
          <w:color w:val="000000"/>
        </w:rPr>
        <w:t>«</w:t>
      </w:r>
      <w:r>
        <w:rPr>
          <w:color w:val="000000"/>
        </w:rPr>
        <w:t>Малоземель</w:t>
      </w:r>
      <w:r w:rsidRPr="00F715E8">
        <w:rPr>
          <w:color w:val="000000"/>
        </w:rPr>
        <w:t>ский сельсовет» Ненецкого автономного округа</w:t>
      </w:r>
    </w:p>
    <w:p w:rsidR="00F715E8" w:rsidRPr="005C3A57" w:rsidRDefault="00F715E8" w:rsidP="00F715E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715E8" w:rsidRPr="005C3A57" w:rsidRDefault="00F715E8" w:rsidP="00F715E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715E8" w:rsidRDefault="00F715E8" w:rsidP="00F715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293F" w:rsidRPr="00E1293F" w:rsidRDefault="00E1293F" w:rsidP="00E1293F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E1293F">
        <w:t>Руководствуясь</w:t>
      </w:r>
      <w:r w:rsidR="006C26A7" w:rsidRPr="006C26A7">
        <w:t xml:space="preserve"> </w:t>
      </w:r>
      <w:r w:rsidR="006C26A7">
        <w:t>Жилищным</w:t>
      </w:r>
      <w:r w:rsidR="006C26A7" w:rsidRPr="00DE4EE5">
        <w:t xml:space="preserve"> кодексом Российской Федерации</w:t>
      </w:r>
      <w:r w:rsidR="006C26A7">
        <w:t>,</w:t>
      </w:r>
      <w:r w:rsidRPr="00E1293F">
        <w:t xml:space="preserve">  </w:t>
      </w:r>
      <w:r w:rsidRPr="00E1293F">
        <w:rPr>
          <w:bCs/>
        </w:rPr>
        <w:t xml:space="preserve">Федеральным законом от 26.12.2008 </w:t>
      </w:r>
      <w:r>
        <w:rPr>
          <w:bCs/>
        </w:rPr>
        <w:t>№</w:t>
      </w:r>
      <w:r w:rsidRPr="00E1293F">
        <w:rPr>
          <w:bCs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Pr="00E1293F">
        <w:rPr>
          <w:b/>
          <w:bCs/>
        </w:rPr>
        <w:t xml:space="preserve"> </w:t>
      </w:r>
      <w:r w:rsidRPr="00E1293F">
        <w:t xml:space="preserve">Федеральный </w:t>
      </w:r>
      <w:hyperlink r:id="rId9" w:history="1">
        <w:r w:rsidRPr="00E1293F">
          <w:rPr>
            <w:color w:val="000000"/>
          </w:rPr>
          <w:t>закон</w:t>
        </w:r>
      </w:hyperlink>
      <w:r w:rsidRPr="00E1293F">
        <w:t xml:space="preserve">ом </w:t>
      </w:r>
      <w:r w:rsidRPr="00E1293F">
        <w:rPr>
          <w:color w:val="000000"/>
        </w:rPr>
        <w:t xml:space="preserve">от 13.07.2020 №193-ФЗ «О государственной поддержке предпринимательской деятельности в Арктической зоне Российской Федерации», </w:t>
      </w:r>
      <w:r w:rsidRPr="00E1293F">
        <w:t xml:space="preserve">постановлением Администрации Ненецкого автономного округа от 30.05.2012 </w:t>
      </w:r>
      <w:r>
        <w:t>№</w:t>
      </w:r>
      <w:r w:rsidRPr="00E1293F">
        <w:t>128-п "О порядке разработки и принятия административных регламентов осуществления муниципального контроля</w:t>
      </w:r>
      <w:proofErr w:type="gramEnd"/>
      <w:r w:rsidRPr="00E1293F">
        <w:t>",  Администрация МО «</w:t>
      </w:r>
      <w:r>
        <w:t xml:space="preserve">Малоземельский </w:t>
      </w:r>
      <w:r w:rsidRPr="00E1293F">
        <w:t>сельсовет» НАО постановляет:</w:t>
      </w:r>
    </w:p>
    <w:p w:rsidR="00E1293F" w:rsidRPr="00E1293F" w:rsidRDefault="00E1293F" w:rsidP="00E1293F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E1293F" w:rsidRPr="00E1293F" w:rsidRDefault="00E1293F" w:rsidP="00E1293F">
      <w:pPr>
        <w:autoSpaceDE w:val="0"/>
        <w:autoSpaceDN w:val="0"/>
        <w:adjustRightInd w:val="0"/>
        <w:ind w:firstLine="540"/>
        <w:jc w:val="both"/>
      </w:pPr>
      <w:r w:rsidRPr="00E1293F">
        <w:t>1. Внести прилагаемые изменения в Административный регламент исполнения муниципальной функции по осуществлению муниципального жилищного контроля на территории муниципального  образования «</w:t>
      </w:r>
      <w:r>
        <w:t>Малоземельский</w:t>
      </w:r>
      <w:r w:rsidRPr="00E1293F">
        <w:t xml:space="preserve"> сельсовет» Ненецкого автономного округа, утвержденный постановлением Администрации муниципального образования «</w:t>
      </w:r>
      <w:r>
        <w:t>Малоземельский</w:t>
      </w:r>
      <w:r w:rsidRPr="00E1293F">
        <w:t xml:space="preserve"> сельсовет» Ненецкого автономного округа от </w:t>
      </w:r>
      <w:r>
        <w:t>15.06.2018</w:t>
      </w:r>
      <w:r w:rsidRPr="00E1293F">
        <w:t xml:space="preserve"> №</w:t>
      </w:r>
      <w:r>
        <w:t>34</w:t>
      </w:r>
      <w:r w:rsidRPr="00E1293F">
        <w:t>.</w:t>
      </w:r>
    </w:p>
    <w:p w:rsidR="00E1293F" w:rsidRPr="00E1293F" w:rsidRDefault="00E1293F" w:rsidP="00E1293F">
      <w:pPr>
        <w:spacing w:line="276" w:lineRule="auto"/>
        <w:jc w:val="both"/>
      </w:pPr>
    </w:p>
    <w:p w:rsidR="00E1293F" w:rsidRPr="00E1293F" w:rsidRDefault="00E1293F" w:rsidP="00E1293F">
      <w:pPr>
        <w:pStyle w:val="aa"/>
        <w:spacing w:line="276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E1293F">
        <w:rPr>
          <w:rFonts w:ascii="Times New Roman" w:hAnsi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181E43" w:rsidRDefault="00181E43" w:rsidP="009F0E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715E8" w:rsidRPr="00AC2D99" w:rsidRDefault="00F715E8" w:rsidP="009F0E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6C96" w:rsidRPr="00E1293F" w:rsidRDefault="009C6C96" w:rsidP="009F0E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1293F">
        <w:rPr>
          <w:rFonts w:ascii="Times New Roman" w:hAnsi="Times New Roman" w:cs="Times New Roman"/>
          <w:sz w:val="24"/>
          <w:szCs w:val="24"/>
        </w:rPr>
        <w:t>Глава</w:t>
      </w:r>
      <w:r w:rsidR="007454C2" w:rsidRPr="00E1293F">
        <w:rPr>
          <w:rFonts w:ascii="Times New Roman" w:hAnsi="Times New Roman" w:cs="Times New Roman"/>
          <w:sz w:val="24"/>
          <w:szCs w:val="24"/>
        </w:rPr>
        <w:t xml:space="preserve"> </w:t>
      </w:r>
      <w:r w:rsidR="004233AE" w:rsidRPr="00E1293F">
        <w:rPr>
          <w:rFonts w:ascii="Times New Roman" w:hAnsi="Times New Roman" w:cs="Times New Roman"/>
          <w:sz w:val="24"/>
          <w:szCs w:val="24"/>
        </w:rPr>
        <w:t>МО</w:t>
      </w:r>
    </w:p>
    <w:p w:rsidR="004233AE" w:rsidRPr="00E1293F" w:rsidRDefault="004C5D19" w:rsidP="009F0E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1293F">
        <w:rPr>
          <w:rFonts w:ascii="Times New Roman" w:hAnsi="Times New Roman"/>
          <w:sz w:val="24"/>
          <w:szCs w:val="24"/>
        </w:rPr>
        <w:t>«</w:t>
      </w:r>
      <w:r w:rsidR="004233AE" w:rsidRPr="00E1293F">
        <w:rPr>
          <w:rFonts w:ascii="Times New Roman" w:hAnsi="Times New Roman"/>
          <w:sz w:val="24"/>
          <w:szCs w:val="24"/>
        </w:rPr>
        <w:t>Малоземельский</w:t>
      </w:r>
      <w:r w:rsidRPr="00E1293F">
        <w:rPr>
          <w:rFonts w:ascii="Times New Roman" w:hAnsi="Times New Roman"/>
          <w:sz w:val="24"/>
          <w:szCs w:val="24"/>
        </w:rPr>
        <w:t xml:space="preserve"> сельсовет» </w:t>
      </w:r>
      <w:r w:rsidRPr="00E1293F">
        <w:rPr>
          <w:rFonts w:ascii="Times New Roman" w:hAnsi="Times New Roman" w:cs="Times New Roman"/>
          <w:sz w:val="24"/>
          <w:szCs w:val="24"/>
        </w:rPr>
        <w:t>НАО</w:t>
      </w:r>
      <w:r w:rsidR="00E12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C6C96" w:rsidRPr="00E1293F">
        <w:rPr>
          <w:rFonts w:ascii="Times New Roman" w:hAnsi="Times New Roman" w:cs="Times New Roman"/>
          <w:sz w:val="24"/>
          <w:szCs w:val="24"/>
        </w:rPr>
        <w:t>М.С. Талеев</w:t>
      </w:r>
    </w:p>
    <w:p w:rsidR="007454C2" w:rsidRDefault="007454C2" w:rsidP="009F0E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454C2" w:rsidRDefault="007454C2" w:rsidP="009F0E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454C2" w:rsidRDefault="007454C2" w:rsidP="009F0E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C6C96" w:rsidRDefault="009C6C96" w:rsidP="009F0E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830EB" w:rsidRDefault="007830EB" w:rsidP="00F715E8">
      <w:pPr>
        <w:rPr>
          <w:position w:val="2"/>
        </w:rPr>
      </w:pPr>
    </w:p>
    <w:p w:rsidR="007830EB" w:rsidRDefault="007830EB" w:rsidP="00C83130">
      <w:pPr>
        <w:jc w:val="right"/>
        <w:rPr>
          <w:position w:val="2"/>
        </w:rPr>
      </w:pPr>
    </w:p>
    <w:p w:rsidR="007830EB" w:rsidRDefault="007830EB" w:rsidP="00C83130">
      <w:pPr>
        <w:jc w:val="right"/>
        <w:rPr>
          <w:position w:val="2"/>
        </w:rPr>
      </w:pPr>
    </w:p>
    <w:p w:rsidR="00E1293F" w:rsidRDefault="00E1293F" w:rsidP="00931354">
      <w:pPr>
        <w:ind w:firstLine="709"/>
        <w:jc w:val="right"/>
        <w:rPr>
          <w:color w:val="000000"/>
        </w:rPr>
      </w:pPr>
    </w:p>
    <w:p w:rsidR="00E1293F" w:rsidRDefault="00E1293F" w:rsidP="00931354">
      <w:pPr>
        <w:ind w:firstLine="709"/>
        <w:jc w:val="right"/>
        <w:rPr>
          <w:color w:val="000000"/>
        </w:rPr>
      </w:pPr>
    </w:p>
    <w:p w:rsidR="00F715E8" w:rsidRPr="005C3A57" w:rsidRDefault="00F715E8" w:rsidP="00931354">
      <w:pPr>
        <w:ind w:firstLine="709"/>
        <w:jc w:val="right"/>
        <w:rPr>
          <w:color w:val="000000"/>
        </w:rPr>
      </w:pPr>
      <w:r>
        <w:rPr>
          <w:color w:val="000000"/>
        </w:rPr>
        <w:t>П</w:t>
      </w:r>
      <w:r w:rsidRPr="005C3A57">
        <w:rPr>
          <w:color w:val="000000"/>
        </w:rPr>
        <w:t xml:space="preserve">риложение </w:t>
      </w:r>
    </w:p>
    <w:p w:rsidR="00F715E8" w:rsidRPr="005C3A57" w:rsidRDefault="00F715E8" w:rsidP="00931354">
      <w:pPr>
        <w:ind w:firstLine="709"/>
        <w:jc w:val="right"/>
        <w:rPr>
          <w:color w:val="000000"/>
        </w:rPr>
      </w:pPr>
      <w:r w:rsidRPr="005C3A57">
        <w:rPr>
          <w:color w:val="000000"/>
        </w:rPr>
        <w:t>к Постановлению Администрации</w:t>
      </w:r>
    </w:p>
    <w:p w:rsidR="00F715E8" w:rsidRPr="005C3A57" w:rsidRDefault="00F715E8" w:rsidP="00931354">
      <w:pPr>
        <w:ind w:firstLine="709"/>
        <w:jc w:val="right"/>
        <w:rPr>
          <w:color w:val="000000"/>
        </w:rPr>
      </w:pPr>
      <w:r w:rsidRPr="005C3A57">
        <w:rPr>
          <w:color w:val="000000"/>
        </w:rPr>
        <w:t>МО «</w:t>
      </w:r>
      <w:r>
        <w:rPr>
          <w:color w:val="000000"/>
        </w:rPr>
        <w:t>Малоземельский</w:t>
      </w:r>
      <w:r w:rsidRPr="005C3A57">
        <w:rPr>
          <w:color w:val="000000"/>
        </w:rPr>
        <w:t xml:space="preserve"> сельсовет» НАО  </w:t>
      </w:r>
    </w:p>
    <w:p w:rsidR="00F715E8" w:rsidRPr="005C3A57" w:rsidRDefault="00F715E8" w:rsidP="00931354">
      <w:pPr>
        <w:widowControl w:val="0"/>
        <w:autoSpaceDE w:val="0"/>
        <w:autoSpaceDN w:val="0"/>
        <w:adjustRightInd w:val="0"/>
        <w:jc w:val="right"/>
        <w:rPr>
          <w:caps/>
          <w:color w:val="000000"/>
        </w:rPr>
      </w:pPr>
      <w:r w:rsidRPr="005C3A57">
        <w:rPr>
          <w:color w:val="000000"/>
        </w:rPr>
        <w:t xml:space="preserve">        от </w:t>
      </w:r>
      <w:r w:rsidR="002B4E3B">
        <w:rPr>
          <w:color w:val="000000"/>
        </w:rPr>
        <w:t>___________2021г.</w:t>
      </w:r>
      <w:r>
        <w:rPr>
          <w:color w:val="000000"/>
        </w:rPr>
        <w:t xml:space="preserve"> </w:t>
      </w:r>
      <w:r w:rsidRPr="005C3A57">
        <w:rPr>
          <w:color w:val="000000"/>
        </w:rPr>
        <w:t xml:space="preserve"> № </w:t>
      </w:r>
      <w:r w:rsidR="002B4E3B">
        <w:rPr>
          <w:color w:val="000000"/>
        </w:rPr>
        <w:t>____</w:t>
      </w:r>
    </w:p>
    <w:p w:rsidR="002B4E3B" w:rsidRDefault="002B4E3B" w:rsidP="00E1293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B4E3B" w:rsidRDefault="002B4E3B" w:rsidP="00E1293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1293F" w:rsidRPr="002B4E3B" w:rsidRDefault="00E1293F" w:rsidP="00E1293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B4E3B">
        <w:rPr>
          <w:b/>
        </w:rPr>
        <w:t>Изменения</w:t>
      </w:r>
    </w:p>
    <w:p w:rsidR="00E1293F" w:rsidRPr="002B4E3B" w:rsidRDefault="00E1293F" w:rsidP="00E1293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B4E3B">
        <w:rPr>
          <w:b/>
        </w:rPr>
        <w:t xml:space="preserve"> в Административный регламент исполнения муниципальной функции по осуществлению муниципального жилищного контроля на территории муниципального  образования «</w:t>
      </w:r>
      <w:r w:rsidR="002B4E3B" w:rsidRPr="002B4E3B">
        <w:rPr>
          <w:b/>
        </w:rPr>
        <w:t>Малоземельский</w:t>
      </w:r>
      <w:r w:rsidRPr="002B4E3B">
        <w:rPr>
          <w:b/>
        </w:rPr>
        <w:t xml:space="preserve"> сельсовет»  Ненецкого автономного округа</w:t>
      </w:r>
    </w:p>
    <w:p w:rsidR="00E1293F" w:rsidRPr="002B4E3B" w:rsidRDefault="00E1293F" w:rsidP="00E1293F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E1293F" w:rsidRPr="002B4E3B" w:rsidRDefault="00E1293F" w:rsidP="00E1293F">
      <w:pPr>
        <w:autoSpaceDE w:val="0"/>
        <w:autoSpaceDN w:val="0"/>
        <w:adjustRightInd w:val="0"/>
        <w:jc w:val="both"/>
      </w:pPr>
    </w:p>
    <w:p w:rsidR="00E1293F" w:rsidRPr="002B4E3B" w:rsidRDefault="00E1293F" w:rsidP="00E1293F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2B4E3B">
        <w:t>Пункт 1.1. дополнить абзацем следующего содержания:</w:t>
      </w:r>
    </w:p>
    <w:p w:rsidR="00E1293F" w:rsidRPr="002B4E3B" w:rsidRDefault="00E1293F" w:rsidP="002B4E3B">
      <w:pPr>
        <w:autoSpaceDE w:val="0"/>
        <w:autoSpaceDN w:val="0"/>
        <w:adjustRightInd w:val="0"/>
        <w:ind w:firstLine="709"/>
        <w:jc w:val="both"/>
      </w:pPr>
      <w:proofErr w:type="gramStart"/>
      <w:r w:rsidRPr="002B4E3B">
        <w:t>«Муниципальный жилищный контроль на территории муниципального  образования «</w:t>
      </w:r>
      <w:r w:rsidR="002B4E3B" w:rsidRPr="002B4E3B">
        <w:t xml:space="preserve">Малоземельский </w:t>
      </w:r>
      <w:r w:rsidRPr="002B4E3B">
        <w:t>сельсовет» 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  <w:proofErr w:type="gramEnd"/>
    </w:p>
    <w:p w:rsidR="00E1293F" w:rsidRPr="002B4E3B" w:rsidRDefault="00E1293F" w:rsidP="00E1293F">
      <w:pPr>
        <w:autoSpaceDE w:val="0"/>
        <w:autoSpaceDN w:val="0"/>
        <w:adjustRightInd w:val="0"/>
        <w:jc w:val="both"/>
      </w:pPr>
    </w:p>
    <w:p w:rsidR="00E1293F" w:rsidRPr="002B4E3B" w:rsidRDefault="00E1293F" w:rsidP="00E1293F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2B4E3B">
        <w:t>Пункт 1.4. дополнить абзацем следующего содержания:</w:t>
      </w:r>
    </w:p>
    <w:p w:rsidR="00E1293F" w:rsidRPr="002B4E3B" w:rsidRDefault="00E1293F" w:rsidP="001A2B51">
      <w:pPr>
        <w:autoSpaceDE w:val="0"/>
        <w:autoSpaceDN w:val="0"/>
        <w:adjustRightInd w:val="0"/>
        <w:ind w:firstLine="709"/>
        <w:jc w:val="both"/>
      </w:pPr>
      <w:r w:rsidRPr="002B4E3B">
        <w:t>«</w:t>
      </w:r>
      <w:r w:rsidRPr="002B4E3B">
        <w:rPr>
          <w:color w:val="000000"/>
        </w:rPr>
        <w:t>Федеральный закон от 13.07.2020 №193-ФЗ «О государственной поддержке предпринимательской деятельности в Арктической зоне Российской Федерации» (</w:t>
      </w:r>
      <w:r w:rsidR="001A2B51">
        <w:t>"Российская газета", №</w:t>
      </w:r>
      <w:r w:rsidRPr="002B4E3B">
        <w:t>155, 16.07.2020).</w:t>
      </w:r>
    </w:p>
    <w:p w:rsidR="00E1293F" w:rsidRPr="002B4E3B" w:rsidRDefault="00E1293F" w:rsidP="0093135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F2E67" w:rsidRDefault="00AF2E67" w:rsidP="007830EB">
      <w:pPr>
        <w:jc w:val="right"/>
      </w:pPr>
    </w:p>
    <w:sectPr w:rsidR="00AF2E67" w:rsidSect="009E72C3">
      <w:pgSz w:w="11907" w:h="16840" w:code="9"/>
      <w:pgMar w:top="709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F3" w:rsidRDefault="00D854F3">
      <w:r>
        <w:separator/>
      </w:r>
    </w:p>
  </w:endnote>
  <w:endnote w:type="continuationSeparator" w:id="0">
    <w:p w:rsidR="00D854F3" w:rsidRDefault="00D8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F3" w:rsidRDefault="00D854F3">
      <w:r>
        <w:separator/>
      </w:r>
    </w:p>
  </w:footnote>
  <w:footnote w:type="continuationSeparator" w:id="0">
    <w:p w:rsidR="00D854F3" w:rsidRDefault="00D85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261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13E60D4D"/>
    <w:multiLevelType w:val="multilevel"/>
    <w:tmpl w:val="86B669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>
    <w:nsid w:val="148B3A9B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68B0659"/>
    <w:multiLevelType w:val="hybridMultilevel"/>
    <w:tmpl w:val="B002EDCE"/>
    <w:lvl w:ilvl="0" w:tplc="E9A899B2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74B5A92"/>
    <w:multiLevelType w:val="hybridMultilevel"/>
    <w:tmpl w:val="ADC636A2"/>
    <w:lvl w:ilvl="0" w:tplc="9090616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5502C0A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92CEC"/>
    <w:multiLevelType w:val="hybridMultilevel"/>
    <w:tmpl w:val="8656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04200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F066037"/>
    <w:multiLevelType w:val="hybridMultilevel"/>
    <w:tmpl w:val="79F8B082"/>
    <w:lvl w:ilvl="0" w:tplc="C174F2F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3693282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A011C86"/>
    <w:multiLevelType w:val="hybridMultilevel"/>
    <w:tmpl w:val="EAD0AFA0"/>
    <w:lvl w:ilvl="0" w:tplc="A03A68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D1509E7"/>
    <w:multiLevelType w:val="hybridMultilevel"/>
    <w:tmpl w:val="E894F2E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>
    <w:nsid w:val="3FE0253E"/>
    <w:multiLevelType w:val="hybridMultilevel"/>
    <w:tmpl w:val="F030048C"/>
    <w:lvl w:ilvl="0" w:tplc="085E3FB8">
      <w:start w:val="1"/>
      <w:numFmt w:val="russianLower"/>
      <w:lvlText w:val="%1)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2">
    <w:nsid w:val="42E74E7B"/>
    <w:multiLevelType w:val="hybridMultilevel"/>
    <w:tmpl w:val="68A6327E"/>
    <w:lvl w:ilvl="0" w:tplc="224036E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482365"/>
    <w:multiLevelType w:val="hybridMultilevel"/>
    <w:tmpl w:val="48A070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9F466E7"/>
    <w:multiLevelType w:val="hybridMultilevel"/>
    <w:tmpl w:val="CED43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FC867F7"/>
    <w:multiLevelType w:val="hybridMultilevel"/>
    <w:tmpl w:val="866EA576"/>
    <w:lvl w:ilvl="0" w:tplc="19ECD5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FC001B7"/>
    <w:multiLevelType w:val="hybridMultilevel"/>
    <w:tmpl w:val="E5F6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F138C"/>
    <w:multiLevelType w:val="hybridMultilevel"/>
    <w:tmpl w:val="5028A798"/>
    <w:lvl w:ilvl="0" w:tplc="AE1A8F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32">
    <w:nsid w:val="785B040C"/>
    <w:multiLevelType w:val="hybridMultilevel"/>
    <w:tmpl w:val="D9F894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24"/>
  </w:num>
  <w:num w:numId="5">
    <w:abstractNumId w:val="9"/>
  </w:num>
  <w:num w:numId="6">
    <w:abstractNumId w:val="32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26"/>
  </w:num>
  <w:num w:numId="12">
    <w:abstractNumId w:val="30"/>
  </w:num>
  <w:num w:numId="13">
    <w:abstractNumId w:val="5"/>
  </w:num>
  <w:num w:numId="14">
    <w:abstractNumId w:val="18"/>
  </w:num>
  <w:num w:numId="15">
    <w:abstractNumId w:val="7"/>
  </w:num>
  <w:num w:numId="16">
    <w:abstractNumId w:val="14"/>
  </w:num>
  <w:num w:numId="17">
    <w:abstractNumId w:val="11"/>
  </w:num>
  <w:num w:numId="18">
    <w:abstractNumId w:val="21"/>
  </w:num>
  <w:num w:numId="19">
    <w:abstractNumId w:val="28"/>
  </w:num>
  <w:num w:numId="20">
    <w:abstractNumId w:val="29"/>
  </w:num>
  <w:num w:numId="21">
    <w:abstractNumId w:val="19"/>
  </w:num>
  <w:num w:numId="22">
    <w:abstractNumId w:val="25"/>
  </w:num>
  <w:num w:numId="23">
    <w:abstractNumId w:val="12"/>
  </w:num>
  <w:num w:numId="24">
    <w:abstractNumId w:val="13"/>
  </w:num>
  <w:num w:numId="25">
    <w:abstractNumId w:val="16"/>
  </w:num>
  <w:num w:numId="26">
    <w:abstractNumId w:val="3"/>
  </w:num>
  <w:num w:numId="27">
    <w:abstractNumId w:val="31"/>
  </w:num>
  <w:num w:numId="28">
    <w:abstractNumId w:val="8"/>
  </w:num>
  <w:num w:numId="29">
    <w:abstractNumId w:val="15"/>
  </w:num>
  <w:num w:numId="30">
    <w:abstractNumId w:val="17"/>
  </w:num>
  <w:num w:numId="31">
    <w:abstractNumId w:val="2"/>
  </w:num>
  <w:num w:numId="32">
    <w:abstractNumId w:val="27"/>
  </w:num>
  <w:num w:numId="33">
    <w:abstractNumId w:val="33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54A"/>
    <w:rsid w:val="000378A1"/>
    <w:rsid w:val="0005691A"/>
    <w:rsid w:val="000975BB"/>
    <w:rsid w:val="000C3849"/>
    <w:rsid w:val="000E4B5A"/>
    <w:rsid w:val="000F3394"/>
    <w:rsid w:val="000F36DA"/>
    <w:rsid w:val="00102702"/>
    <w:rsid w:val="00181E43"/>
    <w:rsid w:val="001A23FE"/>
    <w:rsid w:val="001A2665"/>
    <w:rsid w:val="001A2B51"/>
    <w:rsid w:val="001B30EB"/>
    <w:rsid w:val="001C1821"/>
    <w:rsid w:val="001E703D"/>
    <w:rsid w:val="001F7641"/>
    <w:rsid w:val="00202AFA"/>
    <w:rsid w:val="00265280"/>
    <w:rsid w:val="00273185"/>
    <w:rsid w:val="00281C34"/>
    <w:rsid w:val="002B4E3B"/>
    <w:rsid w:val="002B74DE"/>
    <w:rsid w:val="002D4B5F"/>
    <w:rsid w:val="002D5BCC"/>
    <w:rsid w:val="002F41B4"/>
    <w:rsid w:val="00303DF2"/>
    <w:rsid w:val="00313FB6"/>
    <w:rsid w:val="00316A49"/>
    <w:rsid w:val="00324C2D"/>
    <w:rsid w:val="0034706C"/>
    <w:rsid w:val="00347A3E"/>
    <w:rsid w:val="00352485"/>
    <w:rsid w:val="00367ADD"/>
    <w:rsid w:val="0038054A"/>
    <w:rsid w:val="00392F7E"/>
    <w:rsid w:val="00394E32"/>
    <w:rsid w:val="003B1FF1"/>
    <w:rsid w:val="003C0125"/>
    <w:rsid w:val="003C1E08"/>
    <w:rsid w:val="003C3CBD"/>
    <w:rsid w:val="003D06B1"/>
    <w:rsid w:val="003E3892"/>
    <w:rsid w:val="003E470C"/>
    <w:rsid w:val="003F2B44"/>
    <w:rsid w:val="003F4760"/>
    <w:rsid w:val="00417E7D"/>
    <w:rsid w:val="004233AE"/>
    <w:rsid w:val="00426D4A"/>
    <w:rsid w:val="00430656"/>
    <w:rsid w:val="00441B00"/>
    <w:rsid w:val="00482E2F"/>
    <w:rsid w:val="00494773"/>
    <w:rsid w:val="00494E65"/>
    <w:rsid w:val="004A11E6"/>
    <w:rsid w:val="004A2613"/>
    <w:rsid w:val="004C5D19"/>
    <w:rsid w:val="004C6699"/>
    <w:rsid w:val="004D1810"/>
    <w:rsid w:val="004D4CA7"/>
    <w:rsid w:val="004F0552"/>
    <w:rsid w:val="00500DD5"/>
    <w:rsid w:val="00517201"/>
    <w:rsid w:val="005362EF"/>
    <w:rsid w:val="00551C33"/>
    <w:rsid w:val="005B4F60"/>
    <w:rsid w:val="005C7825"/>
    <w:rsid w:val="005D6325"/>
    <w:rsid w:val="0062258B"/>
    <w:rsid w:val="006808B7"/>
    <w:rsid w:val="0068288C"/>
    <w:rsid w:val="00682C50"/>
    <w:rsid w:val="006948F2"/>
    <w:rsid w:val="006C26A7"/>
    <w:rsid w:val="006D545D"/>
    <w:rsid w:val="006E27DF"/>
    <w:rsid w:val="006E2E41"/>
    <w:rsid w:val="00723CBB"/>
    <w:rsid w:val="007454C2"/>
    <w:rsid w:val="00767827"/>
    <w:rsid w:val="007830EB"/>
    <w:rsid w:val="007A240C"/>
    <w:rsid w:val="007D3532"/>
    <w:rsid w:val="007D6229"/>
    <w:rsid w:val="007E51E9"/>
    <w:rsid w:val="007F020C"/>
    <w:rsid w:val="00854E61"/>
    <w:rsid w:val="008877F2"/>
    <w:rsid w:val="008C0027"/>
    <w:rsid w:val="008D0BA0"/>
    <w:rsid w:val="008F2651"/>
    <w:rsid w:val="008F3B32"/>
    <w:rsid w:val="00910F21"/>
    <w:rsid w:val="00931354"/>
    <w:rsid w:val="0098621A"/>
    <w:rsid w:val="009C6C96"/>
    <w:rsid w:val="009D4174"/>
    <w:rsid w:val="009E1E25"/>
    <w:rsid w:val="009E72C3"/>
    <w:rsid w:val="009F0EB9"/>
    <w:rsid w:val="00A06192"/>
    <w:rsid w:val="00A154F0"/>
    <w:rsid w:val="00A23235"/>
    <w:rsid w:val="00A42E7C"/>
    <w:rsid w:val="00A434D2"/>
    <w:rsid w:val="00A70CD1"/>
    <w:rsid w:val="00A91815"/>
    <w:rsid w:val="00AC11DD"/>
    <w:rsid w:val="00AC2D99"/>
    <w:rsid w:val="00AE59C2"/>
    <w:rsid w:val="00AF2AB3"/>
    <w:rsid w:val="00AF2E67"/>
    <w:rsid w:val="00B65E3E"/>
    <w:rsid w:val="00B93B72"/>
    <w:rsid w:val="00B95FE7"/>
    <w:rsid w:val="00BC6B2B"/>
    <w:rsid w:val="00BE6286"/>
    <w:rsid w:val="00BF200A"/>
    <w:rsid w:val="00C27281"/>
    <w:rsid w:val="00C373B7"/>
    <w:rsid w:val="00C549C2"/>
    <w:rsid w:val="00C64A2E"/>
    <w:rsid w:val="00C83130"/>
    <w:rsid w:val="00CA0CBE"/>
    <w:rsid w:val="00CB2F48"/>
    <w:rsid w:val="00CB541A"/>
    <w:rsid w:val="00CB550E"/>
    <w:rsid w:val="00CC6E34"/>
    <w:rsid w:val="00CE4A21"/>
    <w:rsid w:val="00D36DD3"/>
    <w:rsid w:val="00D854F3"/>
    <w:rsid w:val="00D87668"/>
    <w:rsid w:val="00DA3C63"/>
    <w:rsid w:val="00DD2083"/>
    <w:rsid w:val="00DD5F99"/>
    <w:rsid w:val="00DD7ECA"/>
    <w:rsid w:val="00DE3D1D"/>
    <w:rsid w:val="00DF446C"/>
    <w:rsid w:val="00E11E44"/>
    <w:rsid w:val="00E1293F"/>
    <w:rsid w:val="00E56604"/>
    <w:rsid w:val="00E64F14"/>
    <w:rsid w:val="00EB504A"/>
    <w:rsid w:val="00EE7A2E"/>
    <w:rsid w:val="00EF67A9"/>
    <w:rsid w:val="00F0503B"/>
    <w:rsid w:val="00F47E3D"/>
    <w:rsid w:val="00F5453F"/>
    <w:rsid w:val="00F6482B"/>
    <w:rsid w:val="00F715E8"/>
    <w:rsid w:val="00F95DB5"/>
    <w:rsid w:val="00F9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4A"/>
    <w:rPr>
      <w:sz w:val="24"/>
      <w:szCs w:val="24"/>
    </w:rPr>
  </w:style>
  <w:style w:type="paragraph" w:styleId="1">
    <w:name w:val="heading 1"/>
    <w:basedOn w:val="a"/>
    <w:next w:val="a"/>
    <w:qFormat/>
    <w:rsid w:val="0038054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8054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38054A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715E8"/>
    <w:pPr>
      <w:keepNext/>
      <w:spacing w:after="48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054A"/>
    <w:pPr>
      <w:ind w:firstLine="540"/>
      <w:jc w:val="both"/>
    </w:pPr>
    <w:rPr>
      <w:sz w:val="28"/>
    </w:rPr>
  </w:style>
  <w:style w:type="table" w:styleId="a4">
    <w:name w:val="Table Grid"/>
    <w:basedOn w:val="a1"/>
    <w:rsid w:val="00F05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C38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5BCC"/>
    <w:pPr>
      <w:ind w:left="720"/>
      <w:contextualSpacing/>
    </w:pPr>
  </w:style>
  <w:style w:type="paragraph" w:styleId="a8">
    <w:name w:val="Title"/>
    <w:basedOn w:val="a"/>
    <w:link w:val="a9"/>
    <w:qFormat/>
    <w:rsid w:val="00BC6B2B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BC6B2B"/>
    <w:rPr>
      <w:sz w:val="24"/>
    </w:rPr>
  </w:style>
  <w:style w:type="character" w:customStyle="1" w:styleId="FontStyle21">
    <w:name w:val="Font Style21"/>
    <w:basedOn w:val="a0"/>
    <w:rsid w:val="00CA0CB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CA0CBE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CA0CBE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No Spacing"/>
    <w:uiPriority w:val="1"/>
    <w:qFormat/>
    <w:rsid w:val="00CA0CBE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CA0CBE"/>
    <w:rPr>
      <w:color w:val="0000FF"/>
      <w:u w:val="single"/>
    </w:rPr>
  </w:style>
  <w:style w:type="paragraph" w:styleId="ac">
    <w:name w:val="Normal (Web)"/>
    <w:basedOn w:val="a"/>
    <w:uiPriority w:val="99"/>
    <w:rsid w:val="00CA0CBE"/>
    <w:pPr>
      <w:spacing w:before="32" w:after="32"/>
    </w:pPr>
    <w:rPr>
      <w:rFonts w:ascii="Arial" w:hAnsi="Arial" w:cs="Arial"/>
      <w:color w:val="332E2D"/>
      <w:spacing w:val="2"/>
    </w:rPr>
  </w:style>
  <w:style w:type="paragraph" w:customStyle="1" w:styleId="Style2">
    <w:name w:val="Style2"/>
    <w:basedOn w:val="a"/>
    <w:rsid w:val="00CA0CBE"/>
    <w:pPr>
      <w:widowControl w:val="0"/>
      <w:autoSpaceDE w:val="0"/>
      <w:autoSpaceDN w:val="0"/>
      <w:adjustRightInd w:val="0"/>
      <w:jc w:val="right"/>
    </w:pPr>
  </w:style>
  <w:style w:type="paragraph" w:customStyle="1" w:styleId="ConsPlusCell">
    <w:name w:val="ConsPlusCell"/>
    <w:rsid w:val="00F545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3CB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F020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4C5D1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4C5D19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d">
    <w:name w:val="header"/>
    <w:basedOn w:val="a"/>
    <w:link w:val="ae"/>
    <w:rsid w:val="007D622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7D6229"/>
    <w:rPr>
      <w:sz w:val="24"/>
    </w:rPr>
  </w:style>
  <w:style w:type="character" w:customStyle="1" w:styleId="af">
    <w:name w:val="Основной текст_"/>
    <w:link w:val="20"/>
    <w:locked/>
    <w:rsid w:val="00A154F0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A154F0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30">
    <w:name w:val="3"/>
    <w:basedOn w:val="a"/>
    <w:rsid w:val="007454C2"/>
    <w:pPr>
      <w:spacing w:before="100" w:beforeAutospacing="1" w:after="100" w:afterAutospacing="1"/>
      <w:jc w:val="both"/>
    </w:pPr>
  </w:style>
  <w:style w:type="character" w:customStyle="1" w:styleId="40">
    <w:name w:val="Заголовок 4 Знак"/>
    <w:basedOn w:val="a0"/>
    <w:link w:val="4"/>
    <w:rsid w:val="00F715E8"/>
    <w:rPr>
      <w:sz w:val="28"/>
    </w:rPr>
  </w:style>
  <w:style w:type="paragraph" w:styleId="21">
    <w:name w:val="Body Text Indent 2"/>
    <w:basedOn w:val="a"/>
    <w:link w:val="22"/>
    <w:rsid w:val="00F715E8"/>
    <w:pPr>
      <w:spacing w:after="480"/>
      <w:ind w:firstLine="113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715E8"/>
    <w:rPr>
      <w:sz w:val="28"/>
    </w:rPr>
  </w:style>
  <w:style w:type="paragraph" w:customStyle="1" w:styleId="ConsTitle">
    <w:name w:val="ConsTitle"/>
    <w:rsid w:val="00F715E8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F715E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F715E8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0">
    <w:name w:val="footer"/>
    <w:basedOn w:val="a"/>
    <w:link w:val="af1"/>
    <w:rsid w:val="00F715E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F715E8"/>
  </w:style>
  <w:style w:type="paragraph" w:styleId="af2">
    <w:name w:val="Body Text"/>
    <w:basedOn w:val="a"/>
    <w:link w:val="af3"/>
    <w:rsid w:val="00F715E8"/>
    <w:pPr>
      <w:spacing w:line="360" w:lineRule="auto"/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F715E8"/>
    <w:rPr>
      <w:sz w:val="28"/>
    </w:rPr>
  </w:style>
  <w:style w:type="character" w:customStyle="1" w:styleId="a6">
    <w:name w:val="Текст выноски Знак"/>
    <w:basedOn w:val="a0"/>
    <w:link w:val="a5"/>
    <w:rsid w:val="00F715E8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F71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9299060B2EBE5EA3756DDAFB3F19A12768CD65392214C9BE3AED768H1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2C1D-9F45-425A-88F1-24D69600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2943</CharactersWithSpaces>
  <SharedDoc>false</SharedDoc>
  <HLinks>
    <vt:vector size="186" baseType="variant">
      <vt:variant>
        <vt:i4>5242884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consultantplus://offline/ref=A66F53CA28C919F3730D29182BD708FA1FD0ABFBB0A51762B3B5230A16B4AD785A23777034k3U8L</vt:lpwstr>
      </vt:variant>
      <vt:variant>
        <vt:lpwstr/>
      </vt:variant>
      <vt:variant>
        <vt:i4>6029395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consultantplus://offline/ref=FA5EB1AA385FCAE1FED12DC63FD5BD4686482B6B63B1B101A31B6AF2DD36C4D0D613B3270B4B2470BD162EUC3FG</vt:lpwstr>
      </vt:variant>
      <vt:variant>
        <vt:lpwstr/>
      </vt:variant>
      <vt:variant>
        <vt:i4>8323131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consultantplus://offline/ref=475245A62138BA9A2824EE616792B43E65F7E49B34CBF39318CDB5B59CBB1392F32EA8F818CD7BBEn9k3K</vt:lpwstr>
      </vt:variant>
      <vt:variant>
        <vt:lpwstr/>
      </vt:variant>
      <vt:variant>
        <vt:i4>8323134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consultantplus://offline/ref=475245A62138BA9A2824EE616792B43E65F7E49B34CBF39318CDB5B59CBB1392F32EA8F818CD79B8n9k0K</vt:lpwstr>
      </vt:variant>
      <vt:variant>
        <vt:lpwstr/>
      </vt:variant>
      <vt:variant>
        <vt:i4>2490416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consultantplus://offline/ref=A15370D433C3D7214F67A8FCB4AEF0BCEA6484D88D61ED6F8F9F33D0717FFD604EE4CFCD1A848E51H3A6I</vt:lpwstr>
      </vt:variant>
      <vt:variant>
        <vt:lpwstr/>
      </vt:variant>
      <vt:variant>
        <vt:i4>4259926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consultantplus://offline/ref=A15370D433C3D7214F67B6F1A2C2A7B1EF6BDED2886CE239D4C0688D2676F73709AB968F5E888E5931C215H8A8I</vt:lpwstr>
      </vt:variant>
      <vt:variant>
        <vt:lpwstr/>
      </vt:variant>
      <vt:variant>
        <vt:i4>4259851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consultantplus://offline/ref=A15370D433C3D7214F67B6F1A2C2A7B1EF6BDED2886CE239D4C0688D2676F73709AB968F5E888E5931C215H8AEI</vt:lpwstr>
      </vt:variant>
      <vt:variant>
        <vt:lpwstr/>
      </vt:variant>
      <vt:variant>
        <vt:i4>3080254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consultantplus://offline/ref=8934119E8257B376ADDE5A488705413B0CABFAB44440B99D08013748FBEF6FB272BB9BA77030A980n95AN</vt:lpwstr>
      </vt:variant>
      <vt:variant>
        <vt:lpwstr/>
      </vt:variant>
      <vt:variant>
        <vt:i4>1245279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consultantplus://offline/ref=A15370D433C3D7214F67A8FCB4AEF0BCEA6484D88D61ED6F8F9F33D0717FFD604EE4CFC818H8A7I</vt:lpwstr>
      </vt:variant>
      <vt:variant>
        <vt:lpwstr/>
      </vt:variant>
      <vt:variant>
        <vt:i4>4259930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consultantplus://offline/ref=A15370D433C3D7214F67B6F1A2C2A7B1EF6BDED2886CE239D4C0688D2676F73709AB968F5E888E5931C214H8A5I</vt:lpwstr>
      </vt:variant>
      <vt:variant>
        <vt:lpwstr/>
      </vt:variant>
      <vt:variant>
        <vt:i4>524372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consultantplus://offline/ref=AF1CB7236F7A9AD1D074F05C86D3804163E2431282C3D9495FDB1486CCF34639C20AB5F1F8nEqBI</vt:lpwstr>
      </vt:variant>
      <vt:variant>
        <vt:lpwstr/>
      </vt:variant>
      <vt:variant>
        <vt:i4>524372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consultantplus://offline/ref=AF1CB7236F7A9AD1D074F05C86D3804163E2431282C3D9495FDB1486CCF34639C20AB5F1F8nEqBI</vt:lpwstr>
      </vt:variant>
      <vt:variant>
        <vt:lpwstr/>
      </vt:variant>
      <vt:variant>
        <vt:i4>4259853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consultantplus://offline/ref=A15370D433C3D7214F67B6F1A2C2A7B1EF6BDED2886CE239D4C0688D2676F73709AB968F5E888E5931C214H8ABI</vt:lpwstr>
      </vt:variant>
      <vt:variant>
        <vt:lpwstr/>
      </vt:variant>
      <vt:variant>
        <vt:i4>131154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consultantplus://offline/ref=24D00F148AF206E1B84FBA9C18235E30408155E0CC473F703652AB84C9616FEA6F3AAF9A0D65V9I</vt:lpwstr>
      </vt:variant>
      <vt:variant>
        <vt:lpwstr/>
      </vt:variant>
      <vt:variant>
        <vt:i4>6357042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consultantplus://offline/ref=24D00F148AF206E1B84FBA9C18235E30408155E0CC473F703652AB84C9616FEA6F3AAF9F0F5A2FD76AV8I</vt:lpwstr>
      </vt:variant>
      <vt:variant>
        <vt:lpwstr/>
      </vt:variant>
      <vt:variant>
        <vt:i4>6357043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consultantplus://offline/ref=24D00F148AF206E1B84FBA9C18235E30408154EFCC4D3F703652AB84C9616FEA6F3AAF9F0F5B2FD06AV9I</vt:lpwstr>
      </vt:variant>
      <vt:variant>
        <vt:lpwstr/>
      </vt:variant>
      <vt:variant>
        <vt:i4>4259926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consultantplus://offline/ref=A15370D433C3D7214F67B6F1A2C2A7B1EF6BDED2886CE239D4C0688D2676F73709AB968F5E888E5931C214H8A9I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consultantplus://offline/ref=943C3E4ED707235AAF95FD027AE90424FBF5DA874E60FBC66B1839A31C5E85719A7FF293FD321441G0X2M</vt:lpwstr>
      </vt:variant>
      <vt:variant>
        <vt:lpwstr/>
      </vt:variant>
      <vt:variant>
        <vt:i4>3473519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consultantplus://offline/ref=30691CB62CC816A7306B9967DD9F788733D2F0F559792F57639185D528331DF722020829BBB560FBbBV0M</vt:lpwstr>
      </vt:variant>
      <vt:variant>
        <vt:lpwstr/>
      </vt:variant>
      <vt:variant>
        <vt:i4>3473515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consultantplus://offline/ref=30691CB62CC816A7306B9967DD9F788733D2F0F559792F57639185D528331DF722020829BBB560FBbBV4M</vt:lpwstr>
      </vt:variant>
      <vt:variant>
        <vt:lpwstr/>
      </vt:variant>
      <vt:variant>
        <vt:i4>5898251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consultantplus://offline/ref=BFE32D340CEFF893492AEFC39438C61202121C1749A409719CBCCA2AC1I5W1N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consultantplus://offline/ref=5D2A79D8BFEAB19B61D3029460159DFD768EF701D8267183E088C8D8FD18613DC0BD809E68DA5C00SFbCK</vt:lpwstr>
      </vt:variant>
      <vt:variant>
        <vt:lpwstr/>
      </vt:variant>
      <vt:variant>
        <vt:i4>6946916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consultantplus://offline/ref=5D2A79D8BFEAB19B61D3029460159DFD768EF701D8267183E088C8D8FD18613DC0BD809E68DA5C04SFbEK</vt:lpwstr>
      </vt:variant>
      <vt:variant>
        <vt:lpwstr/>
      </vt:variant>
      <vt:variant>
        <vt:i4>1769557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consultantplus://offline/ref=3C21D3D766CC6CD3A4CA94A5F7744CA6A44F1A7DC764C0CA3C5B6AA89825C87D29B73FB0E7WDSBO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consultantplus://offline/ref=3C21D3D766CC6CD3A4CA94A5F7744CA6A44F1A7DC764C0CA3C5B6AA89825C87D29B73FB5E3DF753CW6S4O</vt:lpwstr>
      </vt:variant>
      <vt:variant>
        <vt:lpwstr/>
      </vt:variant>
      <vt:variant>
        <vt:i4>8060983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consultantplus://offline/ref=3C21D3D766CC6CD3A4CA94A5F7744CA6A44F1A7DC764C0CA3C5B6AA89825C87D29B73FB5E3DE7F3DW6S4O</vt:lpwstr>
      </vt:variant>
      <vt:variant>
        <vt:lpwstr/>
      </vt:variant>
      <vt:variant>
        <vt:i4>8060979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consultantplus://offline/ref=B65DE7C377F61F85E45FA2FA138C9202B1B9F256B1DCB01702C81B0669217B0677B4FE7B7A5290A5b7M9G</vt:lpwstr>
      </vt:variant>
      <vt:variant>
        <vt:lpwstr/>
      </vt:variant>
      <vt:variant>
        <vt:i4>8060991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consultantplus://offline/ref=B65DE7C377F61F85E45FA2FA138C9202B1B9F35FBED3B01702C81B0669217B0677B4FE7B7A5290A4b7MAG</vt:lpwstr>
      </vt:variant>
      <vt:variant>
        <vt:lpwstr/>
      </vt:variant>
      <vt:variant>
        <vt:i4>8060979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consultantplus://offline/ref=B65DE7C377F61F85E45FA2FA138C9202B1B9F256B1DCB01702C81B0669217B0677B4FE7B7A5290A5b7M9G</vt:lpwstr>
      </vt:variant>
      <vt:variant>
        <vt:lpwstr/>
      </vt:variant>
      <vt:variant>
        <vt:i4>3604533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consultantplus://offline/ref=B1D8C96F91FE6986626092EA6C5B240624B79CFA26EC6CD785DFD6D03CD6BCCD78B50065z5i1L</vt:lpwstr>
      </vt:variant>
      <vt:variant>
        <vt:lpwstr/>
      </vt:variant>
      <vt:variant>
        <vt:i4>4391004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consultantplus://offline/ref=7C32C736CB1540D9163585710C7643815A0D0898F302B444BC81819CADl3a0L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Kikos</dc:creator>
  <cp:lastModifiedBy>Пользователь</cp:lastModifiedBy>
  <cp:revision>6</cp:revision>
  <cp:lastPrinted>2020-12-30T09:32:00Z</cp:lastPrinted>
  <dcterms:created xsi:type="dcterms:W3CDTF">2021-01-19T05:30:00Z</dcterms:created>
  <dcterms:modified xsi:type="dcterms:W3CDTF">2021-01-19T06:29:00Z</dcterms:modified>
</cp:coreProperties>
</file>